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611" w:rsidRDefault="003A3611" w:rsidP="003A3611">
      <w:pPr>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w:t>
      </w:r>
    </w:p>
    <w:p w:rsidR="003A3611" w:rsidRDefault="003A3611" w:rsidP="003A3611">
      <w:pPr>
        <w:jc w:val="center"/>
        <w:rPr>
          <w:rFonts w:ascii="Times New Roman" w:hAnsi="Times New Roman" w:cs="Times New Roman"/>
          <w:sz w:val="28"/>
          <w:szCs w:val="28"/>
        </w:rPr>
      </w:pPr>
      <w:r>
        <w:rPr>
          <w:rFonts w:ascii="Times New Roman" w:hAnsi="Times New Roman" w:cs="Times New Roman"/>
          <w:sz w:val="28"/>
          <w:szCs w:val="28"/>
        </w:rPr>
        <w:t xml:space="preserve">ВЫСШЕГО ПРОФЕССИОНАЛЬНОГО ОБРАЗОВАНИЯ </w:t>
      </w:r>
    </w:p>
    <w:p w:rsidR="003A3611" w:rsidRDefault="003A3611" w:rsidP="003A3611">
      <w:pPr>
        <w:jc w:val="center"/>
        <w:rPr>
          <w:rFonts w:ascii="Times New Roman" w:hAnsi="Times New Roman" w:cs="Times New Roman"/>
          <w:sz w:val="28"/>
          <w:szCs w:val="28"/>
        </w:rPr>
      </w:pPr>
      <w:r>
        <w:rPr>
          <w:rFonts w:ascii="Times New Roman" w:hAnsi="Times New Roman" w:cs="Times New Roman"/>
          <w:sz w:val="28"/>
          <w:szCs w:val="28"/>
        </w:rPr>
        <w:t>«СМОЛЕНСКАЯ ГОСУДАРСТВЕННАЯ СЕЛЬСКОХОЗЯЙСТВЕННАЯ АКАДЕМИЯ»</w:t>
      </w:r>
    </w:p>
    <w:p w:rsidR="003A3611" w:rsidRDefault="003A3611" w:rsidP="003A3611">
      <w:pPr>
        <w:jc w:val="center"/>
        <w:rPr>
          <w:rFonts w:ascii="Times New Roman" w:hAnsi="Times New Roman" w:cs="Times New Roman"/>
          <w:sz w:val="28"/>
          <w:szCs w:val="28"/>
        </w:rPr>
      </w:pPr>
    </w:p>
    <w:p w:rsidR="003A3611" w:rsidRDefault="003A3611" w:rsidP="003A3611">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Экономический факультет</w:t>
      </w:r>
    </w:p>
    <w:p w:rsidR="003A3611" w:rsidRDefault="003A3611" w:rsidP="003A3611">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Кафедра Экономики и организации производства</w:t>
      </w:r>
    </w:p>
    <w:p w:rsidR="003A3611" w:rsidRPr="00C15441" w:rsidRDefault="003A3611" w:rsidP="003A3611">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Специальность 080100.62 «Экономика</w:t>
      </w:r>
      <w:r w:rsidRPr="00980ECE">
        <w:rPr>
          <w:rFonts w:ascii="Times New Roman" w:hAnsi="Times New Roman" w:cs="Times New Roman"/>
          <w:sz w:val="28"/>
          <w:szCs w:val="28"/>
        </w:rPr>
        <w:t>»</w:t>
      </w:r>
    </w:p>
    <w:p w:rsidR="003A3611" w:rsidRDefault="003A3611" w:rsidP="003A3611">
      <w:pPr>
        <w:jc w:val="center"/>
        <w:rPr>
          <w:rFonts w:ascii="Times New Roman" w:hAnsi="Times New Roman" w:cs="Times New Roman"/>
          <w:sz w:val="28"/>
          <w:szCs w:val="28"/>
        </w:rPr>
      </w:pPr>
    </w:p>
    <w:p w:rsidR="003A3611" w:rsidRDefault="003A3611" w:rsidP="003A3611">
      <w:pPr>
        <w:jc w:val="center"/>
        <w:rPr>
          <w:rFonts w:ascii="Times New Roman" w:hAnsi="Times New Roman" w:cs="Times New Roman"/>
          <w:sz w:val="28"/>
          <w:szCs w:val="28"/>
        </w:rPr>
      </w:pPr>
      <w:r>
        <w:rPr>
          <w:rFonts w:ascii="Times New Roman" w:hAnsi="Times New Roman" w:cs="Times New Roman"/>
          <w:sz w:val="28"/>
          <w:szCs w:val="28"/>
        </w:rPr>
        <w:t>Воронцова Мария Андреевна</w:t>
      </w:r>
    </w:p>
    <w:p w:rsidR="003A3611" w:rsidRDefault="003A3611" w:rsidP="003A3611">
      <w:pPr>
        <w:jc w:val="center"/>
        <w:rPr>
          <w:rFonts w:ascii="Times New Roman" w:hAnsi="Times New Roman" w:cs="Times New Roman"/>
          <w:sz w:val="28"/>
          <w:szCs w:val="28"/>
        </w:rPr>
      </w:pPr>
    </w:p>
    <w:p w:rsidR="003A3611" w:rsidRDefault="003A3611" w:rsidP="003A3611">
      <w:pPr>
        <w:jc w:val="center"/>
        <w:rPr>
          <w:rFonts w:ascii="Times New Roman" w:hAnsi="Times New Roman" w:cs="Times New Roman"/>
          <w:sz w:val="28"/>
          <w:szCs w:val="28"/>
        </w:rPr>
      </w:pPr>
      <w:r>
        <w:rPr>
          <w:rFonts w:ascii="Times New Roman" w:hAnsi="Times New Roman" w:cs="Times New Roman"/>
          <w:sz w:val="28"/>
          <w:szCs w:val="28"/>
        </w:rPr>
        <w:t>Исследования в области гуманитарных наук</w:t>
      </w:r>
    </w:p>
    <w:p w:rsidR="003A3611" w:rsidRPr="00A57052" w:rsidRDefault="003A3611" w:rsidP="003A3611">
      <w:pPr>
        <w:jc w:val="center"/>
        <w:rPr>
          <w:rFonts w:ascii="Times New Roman" w:hAnsi="Times New Roman" w:cs="Times New Roman"/>
          <w:b/>
          <w:sz w:val="28"/>
          <w:szCs w:val="28"/>
        </w:rPr>
      </w:pPr>
      <w:r w:rsidRPr="00A57052">
        <w:rPr>
          <w:rFonts w:ascii="Times New Roman" w:hAnsi="Times New Roman" w:cs="Times New Roman"/>
          <w:b/>
          <w:sz w:val="28"/>
          <w:szCs w:val="28"/>
        </w:rPr>
        <w:t>КОНКУРСНАЯ РАБОТА</w:t>
      </w:r>
    </w:p>
    <w:p w:rsidR="003A3611" w:rsidRDefault="003A3611" w:rsidP="003A3611">
      <w:pPr>
        <w:jc w:val="center"/>
        <w:rPr>
          <w:rFonts w:ascii="Times New Roman" w:hAnsi="Times New Roman" w:cs="Times New Roman"/>
          <w:b/>
          <w:sz w:val="28"/>
          <w:szCs w:val="28"/>
        </w:rPr>
      </w:pPr>
      <w:r>
        <w:rPr>
          <w:rFonts w:ascii="Times New Roman" w:hAnsi="Times New Roman" w:cs="Times New Roman"/>
          <w:b/>
          <w:sz w:val="28"/>
          <w:szCs w:val="28"/>
        </w:rPr>
        <w:t>н</w:t>
      </w:r>
      <w:r w:rsidRPr="00A57052">
        <w:rPr>
          <w:rFonts w:ascii="Times New Roman" w:hAnsi="Times New Roman" w:cs="Times New Roman"/>
          <w:b/>
          <w:sz w:val="28"/>
          <w:szCs w:val="28"/>
        </w:rPr>
        <w:t>а тему:</w:t>
      </w:r>
    </w:p>
    <w:p w:rsidR="003A3611" w:rsidRDefault="003A3611" w:rsidP="003A3611">
      <w:pPr>
        <w:jc w:val="center"/>
        <w:rPr>
          <w:rFonts w:ascii="Times New Roman" w:hAnsi="Times New Roman" w:cs="Times New Roman"/>
          <w:sz w:val="28"/>
          <w:szCs w:val="28"/>
        </w:rPr>
      </w:pPr>
    </w:p>
    <w:p w:rsidR="003A3611" w:rsidRPr="002E6EFA" w:rsidRDefault="003A3611" w:rsidP="003A3611">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ОРГАНИЗАЦИОННО-Э</w:t>
      </w:r>
      <w:r w:rsidRPr="002E6EFA">
        <w:rPr>
          <w:rFonts w:ascii="Times New Roman" w:eastAsia="Times New Roman" w:hAnsi="Times New Roman" w:cs="Times New Roman"/>
          <w:b/>
          <w:sz w:val="28"/>
          <w:szCs w:val="28"/>
          <w:lang w:eastAsia="ru-RU"/>
        </w:rPr>
        <w:t xml:space="preserve">КОНОМИЧЕСКИЙ МЕХАНИЗМ </w:t>
      </w:r>
      <w:r>
        <w:rPr>
          <w:rFonts w:ascii="Times New Roman" w:eastAsia="Times New Roman" w:hAnsi="Times New Roman" w:cs="Times New Roman"/>
          <w:b/>
          <w:sz w:val="28"/>
          <w:szCs w:val="28"/>
          <w:lang w:eastAsia="ru-RU"/>
        </w:rPr>
        <w:t>РАЗВИТИЯ ЛЬНЯНОГО КЛАСТЕРА (на материалах Смоленской области)</w:t>
      </w:r>
    </w:p>
    <w:p w:rsidR="003A3611" w:rsidRDefault="003A3611" w:rsidP="00FD0874">
      <w:pPr>
        <w:rPr>
          <w:rFonts w:ascii="Times New Roman" w:hAnsi="Times New Roman" w:cs="Times New Roman"/>
          <w:b/>
          <w:sz w:val="28"/>
          <w:szCs w:val="28"/>
        </w:rPr>
      </w:pPr>
      <w:r>
        <w:br w:type="page"/>
      </w:r>
      <w:r w:rsidRPr="003A3611">
        <w:rPr>
          <w:rFonts w:ascii="Times New Roman" w:hAnsi="Times New Roman" w:cs="Times New Roman"/>
          <w:b/>
          <w:sz w:val="28"/>
          <w:szCs w:val="28"/>
        </w:rPr>
        <w:lastRenderedPageBreak/>
        <w:t>Авторы научной работы</w:t>
      </w:r>
    </w:p>
    <w:p w:rsidR="003A3611" w:rsidRPr="003A3611" w:rsidRDefault="003A3611" w:rsidP="003A3611">
      <w:pPr>
        <w:jc w:val="both"/>
        <w:rPr>
          <w:rFonts w:ascii="Times New Roman" w:hAnsi="Times New Roman" w:cs="Times New Roman"/>
          <w:sz w:val="28"/>
          <w:szCs w:val="28"/>
        </w:rPr>
      </w:pPr>
      <w:r>
        <w:rPr>
          <w:rFonts w:ascii="Times New Roman" w:hAnsi="Times New Roman" w:cs="Times New Roman"/>
          <w:sz w:val="28"/>
          <w:szCs w:val="28"/>
        </w:rPr>
        <w:t>Воронцова Мария Андреевна</w:t>
      </w:r>
    </w:p>
    <w:p w:rsidR="00FD0874" w:rsidRDefault="00FD0874">
      <w:r>
        <w:br w:type="page"/>
      </w:r>
    </w:p>
    <w:p w:rsidR="003A3611" w:rsidRDefault="003A3611" w:rsidP="003A3611"/>
    <w:p w:rsidR="0090162F" w:rsidRDefault="0090162F" w:rsidP="002823F3">
      <w:pPr>
        <w:spacing w:after="0" w:line="360" w:lineRule="auto"/>
        <w:ind w:firstLine="709"/>
        <w:jc w:val="center"/>
        <w:rPr>
          <w:rFonts w:ascii="Times New Roman" w:hAnsi="Times New Roman" w:cs="Times New Roman"/>
          <w:sz w:val="28"/>
          <w:szCs w:val="28"/>
        </w:rPr>
      </w:pPr>
    </w:p>
    <w:p w:rsidR="0090162F" w:rsidRDefault="008F523A" w:rsidP="008F523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ОГЛАВЛЕНИЕ</w:t>
      </w:r>
    </w:p>
    <w:p w:rsidR="008F523A" w:rsidRDefault="008F523A" w:rsidP="008F523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ВВ</w:t>
      </w:r>
      <w:r w:rsidR="0009410B">
        <w:rPr>
          <w:rFonts w:ascii="Times New Roman" w:hAnsi="Times New Roman" w:cs="Times New Roman"/>
          <w:sz w:val="28"/>
          <w:szCs w:val="28"/>
        </w:rPr>
        <w:t>ЕДЕНИЕ…………………………………………………………………4</w:t>
      </w:r>
    </w:p>
    <w:p w:rsidR="008F523A" w:rsidRPr="008F523A" w:rsidRDefault="008F523A" w:rsidP="008F523A">
      <w:pPr>
        <w:spacing w:after="0" w:line="360" w:lineRule="auto"/>
        <w:ind w:firstLine="709"/>
        <w:rPr>
          <w:rFonts w:ascii="Times New Roman" w:hAnsi="Times New Roman" w:cs="Times New Roman"/>
          <w:sz w:val="28"/>
          <w:szCs w:val="28"/>
        </w:rPr>
      </w:pPr>
      <w:r w:rsidRPr="008F523A">
        <w:rPr>
          <w:rFonts w:ascii="Times New Roman" w:hAnsi="Times New Roman" w:cs="Times New Roman"/>
          <w:sz w:val="28"/>
          <w:szCs w:val="28"/>
        </w:rPr>
        <w:t>ГЛАВА 1. ТЕОРЕТИЧЕСКИЕ ОСНОВЫ РАЗВИТИЯ ЛЬНЯНОГО ПОДКОМПЛЕКСА В РАМКАХ КЛАСТЕРНОЙ СИСТЕМЫ ФУНКЦИОНИРОВАНИЯ</w:t>
      </w:r>
      <w:r>
        <w:rPr>
          <w:rFonts w:ascii="Times New Roman" w:hAnsi="Times New Roman" w:cs="Times New Roman"/>
          <w:sz w:val="28"/>
          <w:szCs w:val="28"/>
        </w:rPr>
        <w:t>…………………………………………………</w:t>
      </w:r>
      <w:r w:rsidR="00402BD9">
        <w:rPr>
          <w:rFonts w:ascii="Times New Roman" w:hAnsi="Times New Roman" w:cs="Times New Roman"/>
          <w:sz w:val="28"/>
          <w:szCs w:val="28"/>
        </w:rPr>
        <w:t>..</w:t>
      </w:r>
      <w:r w:rsidR="0009410B">
        <w:rPr>
          <w:rFonts w:ascii="Times New Roman" w:hAnsi="Times New Roman" w:cs="Times New Roman"/>
          <w:sz w:val="28"/>
          <w:szCs w:val="28"/>
        </w:rPr>
        <w:t>……7</w:t>
      </w:r>
    </w:p>
    <w:p w:rsidR="008F523A" w:rsidRPr="00402BD9" w:rsidRDefault="00402BD9" w:rsidP="00402BD9">
      <w:pPr>
        <w:pStyle w:val="af7"/>
        <w:spacing w:after="0" w:line="360" w:lineRule="auto"/>
        <w:ind w:left="450"/>
        <w:rPr>
          <w:rFonts w:ascii="Times New Roman" w:hAnsi="Times New Roman"/>
          <w:sz w:val="28"/>
          <w:szCs w:val="28"/>
        </w:rPr>
      </w:pPr>
      <w:r>
        <w:rPr>
          <w:rFonts w:ascii="Times New Roman" w:hAnsi="Times New Roman"/>
          <w:sz w:val="28"/>
          <w:szCs w:val="28"/>
        </w:rPr>
        <w:t>1.1.</w:t>
      </w:r>
      <w:r w:rsidR="008F523A" w:rsidRPr="00402BD9">
        <w:rPr>
          <w:rFonts w:ascii="Times New Roman" w:hAnsi="Times New Roman"/>
          <w:sz w:val="28"/>
          <w:szCs w:val="28"/>
        </w:rPr>
        <w:t>Кластерная политика: сущность, экономическое значение……..</w:t>
      </w:r>
      <w:r>
        <w:rPr>
          <w:rFonts w:ascii="Times New Roman" w:hAnsi="Times New Roman"/>
          <w:sz w:val="28"/>
          <w:szCs w:val="28"/>
        </w:rPr>
        <w:t>....</w:t>
      </w:r>
      <w:r w:rsidR="0009410B">
        <w:rPr>
          <w:rFonts w:ascii="Times New Roman" w:hAnsi="Times New Roman"/>
          <w:sz w:val="28"/>
          <w:szCs w:val="28"/>
        </w:rPr>
        <w:t>….7</w:t>
      </w:r>
    </w:p>
    <w:p w:rsidR="00402BD9" w:rsidRDefault="00402BD9" w:rsidP="00402BD9">
      <w:pPr>
        <w:pStyle w:val="af7"/>
        <w:spacing w:after="0" w:line="360" w:lineRule="auto"/>
        <w:ind w:left="450"/>
        <w:rPr>
          <w:rFonts w:ascii="Times New Roman" w:hAnsi="Times New Roman"/>
          <w:sz w:val="28"/>
          <w:szCs w:val="28"/>
        </w:rPr>
      </w:pPr>
      <w:r>
        <w:rPr>
          <w:rFonts w:ascii="Times New Roman" w:hAnsi="Times New Roman"/>
          <w:sz w:val="28"/>
          <w:szCs w:val="28"/>
        </w:rPr>
        <w:t>1.2.</w:t>
      </w:r>
      <w:r w:rsidRPr="00402BD9">
        <w:rPr>
          <w:rFonts w:ascii="Times New Roman" w:eastAsiaTheme="minorHAnsi" w:hAnsi="Times New Roman"/>
          <w:b/>
          <w:sz w:val="28"/>
          <w:szCs w:val="28"/>
        </w:rPr>
        <w:t xml:space="preserve"> </w:t>
      </w:r>
      <w:r w:rsidRPr="00402BD9">
        <w:rPr>
          <w:rFonts w:ascii="Times New Roman" w:hAnsi="Times New Roman"/>
          <w:sz w:val="28"/>
          <w:szCs w:val="28"/>
        </w:rPr>
        <w:t>Создание кластерных образований в льняном подкомплексе</w:t>
      </w:r>
      <w:r w:rsidR="0009410B">
        <w:rPr>
          <w:rFonts w:ascii="Times New Roman" w:hAnsi="Times New Roman"/>
          <w:sz w:val="28"/>
          <w:szCs w:val="28"/>
        </w:rPr>
        <w:t>……….10</w:t>
      </w:r>
    </w:p>
    <w:p w:rsidR="009E54DF" w:rsidRDefault="009E54DF" w:rsidP="00402BD9">
      <w:pPr>
        <w:pStyle w:val="af7"/>
        <w:spacing w:after="0" w:line="360" w:lineRule="auto"/>
        <w:ind w:left="450"/>
        <w:rPr>
          <w:rFonts w:ascii="Times New Roman" w:hAnsi="Times New Roman"/>
          <w:sz w:val="28"/>
          <w:szCs w:val="28"/>
        </w:rPr>
      </w:pPr>
      <w:r>
        <w:rPr>
          <w:rFonts w:ascii="Times New Roman" w:hAnsi="Times New Roman"/>
          <w:sz w:val="28"/>
          <w:szCs w:val="28"/>
        </w:rPr>
        <w:t>1.3.</w:t>
      </w:r>
      <w:r w:rsidRPr="009E54DF">
        <w:rPr>
          <w:rFonts w:ascii="Times New Roman" w:hAnsi="Times New Roman"/>
          <w:sz w:val="28"/>
          <w:szCs w:val="28"/>
        </w:rPr>
        <w:t xml:space="preserve"> </w:t>
      </w:r>
      <w:r w:rsidRPr="00402BD9">
        <w:rPr>
          <w:rFonts w:ascii="Times New Roman" w:hAnsi="Times New Roman"/>
          <w:sz w:val="28"/>
          <w:szCs w:val="28"/>
        </w:rPr>
        <w:t>Анализ развития льняного подкомплекса Смоленской области</w:t>
      </w:r>
      <w:r>
        <w:rPr>
          <w:rFonts w:ascii="Times New Roman" w:hAnsi="Times New Roman"/>
          <w:sz w:val="28"/>
          <w:szCs w:val="28"/>
        </w:rPr>
        <w:t>…</w:t>
      </w:r>
      <w:r w:rsidR="00FD0874">
        <w:rPr>
          <w:rFonts w:ascii="Times New Roman" w:hAnsi="Times New Roman"/>
          <w:sz w:val="28"/>
          <w:szCs w:val="28"/>
        </w:rPr>
        <w:t>…14</w:t>
      </w:r>
    </w:p>
    <w:p w:rsidR="00402BD9" w:rsidRPr="00402BD9" w:rsidRDefault="009E54DF" w:rsidP="00402BD9">
      <w:pPr>
        <w:pStyle w:val="af7"/>
        <w:spacing w:after="0" w:line="360" w:lineRule="auto"/>
        <w:ind w:left="450"/>
        <w:rPr>
          <w:rFonts w:ascii="Times New Roman" w:hAnsi="Times New Roman"/>
          <w:sz w:val="28"/>
          <w:szCs w:val="28"/>
        </w:rPr>
      </w:pPr>
      <w:r>
        <w:rPr>
          <w:rFonts w:ascii="Times New Roman" w:hAnsi="Times New Roman"/>
          <w:sz w:val="28"/>
          <w:szCs w:val="28"/>
        </w:rPr>
        <w:t>ГЛАВА 2</w:t>
      </w:r>
      <w:r w:rsidR="00402BD9" w:rsidRPr="00402BD9">
        <w:rPr>
          <w:rFonts w:ascii="Times New Roman" w:hAnsi="Times New Roman"/>
          <w:sz w:val="28"/>
          <w:szCs w:val="28"/>
        </w:rPr>
        <w:t>. РАЗРАБОТКА ОРГАНИЗАЦИОННО-ЭКОНОМИЧЕСКОГО МЕХАНИЗМА РАЗВИТИЯ ЛЬНЯНОГО КЛАСТЕРА В СМОЛЕНСКОЙ ОБЛАСТИ</w:t>
      </w:r>
      <w:r w:rsidR="001C3CED">
        <w:rPr>
          <w:rFonts w:ascii="Times New Roman" w:hAnsi="Times New Roman"/>
          <w:sz w:val="28"/>
          <w:szCs w:val="28"/>
        </w:rPr>
        <w:t>………………………………………………………………….17</w:t>
      </w:r>
    </w:p>
    <w:p w:rsidR="00402BD9" w:rsidRDefault="009E54DF" w:rsidP="00402BD9">
      <w:pPr>
        <w:pStyle w:val="af7"/>
        <w:spacing w:after="0" w:line="360" w:lineRule="auto"/>
        <w:ind w:left="450"/>
        <w:rPr>
          <w:rFonts w:ascii="Times New Roman" w:hAnsi="Times New Roman"/>
          <w:sz w:val="28"/>
          <w:szCs w:val="28"/>
        </w:rPr>
      </w:pPr>
      <w:r>
        <w:rPr>
          <w:rFonts w:ascii="Times New Roman" w:hAnsi="Times New Roman"/>
          <w:sz w:val="28"/>
          <w:szCs w:val="28"/>
        </w:rPr>
        <w:t>2</w:t>
      </w:r>
      <w:r w:rsidR="00402BD9" w:rsidRPr="00402BD9">
        <w:rPr>
          <w:rFonts w:ascii="Times New Roman" w:hAnsi="Times New Roman"/>
          <w:sz w:val="28"/>
          <w:szCs w:val="28"/>
        </w:rPr>
        <w:t>.1. Направления формирования и развития кластеров в региональной экономике</w:t>
      </w:r>
      <w:r w:rsidR="00402BD9">
        <w:rPr>
          <w:rFonts w:ascii="Times New Roman" w:hAnsi="Times New Roman"/>
          <w:sz w:val="28"/>
          <w:szCs w:val="28"/>
        </w:rPr>
        <w:t>…………………………………</w:t>
      </w:r>
      <w:r w:rsidR="001C3CED">
        <w:rPr>
          <w:rFonts w:ascii="Times New Roman" w:hAnsi="Times New Roman"/>
          <w:sz w:val="28"/>
          <w:szCs w:val="28"/>
        </w:rPr>
        <w:t>………………………………..17</w:t>
      </w:r>
    </w:p>
    <w:p w:rsidR="00402BD9" w:rsidRDefault="009E54DF" w:rsidP="00402BD9">
      <w:pPr>
        <w:pStyle w:val="af7"/>
        <w:spacing w:after="0" w:line="360" w:lineRule="auto"/>
        <w:ind w:left="450"/>
        <w:rPr>
          <w:rFonts w:ascii="Times New Roman" w:hAnsi="Times New Roman"/>
          <w:sz w:val="28"/>
          <w:szCs w:val="28"/>
        </w:rPr>
      </w:pPr>
      <w:r>
        <w:rPr>
          <w:rFonts w:ascii="Times New Roman" w:hAnsi="Times New Roman"/>
          <w:sz w:val="28"/>
          <w:szCs w:val="28"/>
        </w:rPr>
        <w:t>2</w:t>
      </w:r>
      <w:r w:rsidR="00402BD9">
        <w:rPr>
          <w:rFonts w:ascii="Times New Roman" w:hAnsi="Times New Roman"/>
          <w:sz w:val="28"/>
          <w:szCs w:val="28"/>
        </w:rPr>
        <w:t>.2.</w:t>
      </w:r>
      <w:r w:rsidR="00910F21" w:rsidRPr="00910F21">
        <w:t xml:space="preserve"> </w:t>
      </w:r>
      <w:r w:rsidR="00910F21" w:rsidRPr="00910F21">
        <w:rPr>
          <w:rFonts w:ascii="Times New Roman" w:hAnsi="Times New Roman"/>
          <w:sz w:val="28"/>
          <w:szCs w:val="28"/>
        </w:rPr>
        <w:t xml:space="preserve"> Механизм формирования районного кластера (на примере Сафоновского района)</w:t>
      </w:r>
      <w:r w:rsidR="00F45F35">
        <w:rPr>
          <w:rFonts w:ascii="Times New Roman" w:hAnsi="Times New Roman"/>
          <w:sz w:val="28"/>
          <w:szCs w:val="28"/>
        </w:rPr>
        <w:t>……………………………………………..………</w:t>
      </w:r>
      <w:r w:rsidR="00910F21">
        <w:rPr>
          <w:rFonts w:ascii="Times New Roman" w:hAnsi="Times New Roman"/>
          <w:sz w:val="28"/>
          <w:szCs w:val="28"/>
        </w:rPr>
        <w:t>..</w:t>
      </w:r>
      <w:r w:rsidR="001C3CED">
        <w:rPr>
          <w:rFonts w:ascii="Times New Roman" w:hAnsi="Times New Roman"/>
          <w:sz w:val="28"/>
          <w:szCs w:val="28"/>
        </w:rPr>
        <w:t>19</w:t>
      </w:r>
    </w:p>
    <w:p w:rsidR="00910F21" w:rsidRDefault="009E54DF" w:rsidP="00402BD9">
      <w:pPr>
        <w:pStyle w:val="af7"/>
        <w:spacing w:after="0" w:line="360" w:lineRule="auto"/>
        <w:ind w:left="450"/>
        <w:rPr>
          <w:rFonts w:ascii="Times New Roman" w:hAnsi="Times New Roman"/>
          <w:sz w:val="28"/>
          <w:szCs w:val="28"/>
        </w:rPr>
      </w:pPr>
      <w:r>
        <w:rPr>
          <w:rFonts w:ascii="Times New Roman" w:hAnsi="Times New Roman"/>
          <w:sz w:val="28"/>
          <w:szCs w:val="28"/>
        </w:rPr>
        <w:t>2</w:t>
      </w:r>
      <w:r w:rsidR="00910F21">
        <w:rPr>
          <w:rFonts w:ascii="Times New Roman" w:hAnsi="Times New Roman"/>
          <w:sz w:val="28"/>
          <w:szCs w:val="28"/>
        </w:rPr>
        <w:t>.3.Финансовая оценка созда</w:t>
      </w:r>
      <w:r w:rsidR="001C3CED">
        <w:rPr>
          <w:rFonts w:ascii="Times New Roman" w:hAnsi="Times New Roman"/>
          <w:sz w:val="28"/>
          <w:szCs w:val="28"/>
        </w:rPr>
        <w:t>ния районного кластера……………………25</w:t>
      </w:r>
    </w:p>
    <w:p w:rsidR="00910F21" w:rsidRDefault="009E54DF" w:rsidP="00402BD9">
      <w:pPr>
        <w:pStyle w:val="af7"/>
        <w:spacing w:after="0" w:line="360" w:lineRule="auto"/>
        <w:ind w:left="450"/>
        <w:rPr>
          <w:rFonts w:ascii="Times New Roman" w:hAnsi="Times New Roman"/>
          <w:sz w:val="28"/>
          <w:szCs w:val="28"/>
        </w:rPr>
      </w:pPr>
      <w:r>
        <w:rPr>
          <w:rFonts w:ascii="Times New Roman" w:hAnsi="Times New Roman"/>
          <w:sz w:val="28"/>
          <w:szCs w:val="28"/>
        </w:rPr>
        <w:t>2</w:t>
      </w:r>
      <w:r w:rsidR="00910F21">
        <w:rPr>
          <w:rFonts w:ascii="Times New Roman" w:hAnsi="Times New Roman"/>
          <w:sz w:val="28"/>
          <w:szCs w:val="28"/>
        </w:rPr>
        <w:t>.4.</w:t>
      </w:r>
      <w:r w:rsidR="00910F21" w:rsidRPr="00910F21">
        <w:rPr>
          <w:rFonts w:ascii="Times New Roman" w:hAnsi="Times New Roman"/>
          <w:sz w:val="28"/>
          <w:szCs w:val="28"/>
        </w:rPr>
        <w:t xml:space="preserve"> Оценка экономической эффективности создания регионального льняного кластера Смоленской области</w:t>
      </w:r>
      <w:r w:rsidR="001C3CED">
        <w:rPr>
          <w:rFonts w:ascii="Times New Roman" w:hAnsi="Times New Roman"/>
          <w:sz w:val="28"/>
          <w:szCs w:val="28"/>
        </w:rPr>
        <w:t>…………………………………...2</w:t>
      </w:r>
      <w:r w:rsidR="000542DA">
        <w:rPr>
          <w:rFonts w:ascii="Times New Roman" w:hAnsi="Times New Roman"/>
          <w:sz w:val="28"/>
          <w:szCs w:val="28"/>
        </w:rPr>
        <w:t>8</w:t>
      </w:r>
    </w:p>
    <w:p w:rsidR="00910F21" w:rsidRDefault="00910F21" w:rsidP="00402BD9">
      <w:pPr>
        <w:pStyle w:val="af7"/>
        <w:spacing w:after="0" w:line="360" w:lineRule="auto"/>
        <w:ind w:left="450"/>
        <w:rPr>
          <w:rFonts w:ascii="Times New Roman" w:hAnsi="Times New Roman"/>
          <w:sz w:val="28"/>
          <w:szCs w:val="28"/>
        </w:rPr>
      </w:pPr>
      <w:r>
        <w:rPr>
          <w:rFonts w:ascii="Times New Roman" w:hAnsi="Times New Roman"/>
          <w:sz w:val="28"/>
          <w:szCs w:val="28"/>
        </w:rPr>
        <w:t>ЗА</w:t>
      </w:r>
      <w:r w:rsidR="00F45F35">
        <w:rPr>
          <w:rFonts w:ascii="Times New Roman" w:hAnsi="Times New Roman"/>
          <w:sz w:val="28"/>
          <w:szCs w:val="28"/>
        </w:rPr>
        <w:t>КЛ</w:t>
      </w:r>
      <w:r w:rsidR="001C3CED">
        <w:rPr>
          <w:rFonts w:ascii="Times New Roman" w:hAnsi="Times New Roman"/>
          <w:sz w:val="28"/>
          <w:szCs w:val="28"/>
        </w:rPr>
        <w:t>ЮЧЕНИЕ…………………………………………………..…………</w:t>
      </w:r>
      <w:r w:rsidR="000542DA">
        <w:rPr>
          <w:rFonts w:ascii="Times New Roman" w:hAnsi="Times New Roman"/>
          <w:sz w:val="28"/>
          <w:szCs w:val="28"/>
        </w:rPr>
        <w:t>29</w:t>
      </w:r>
    </w:p>
    <w:p w:rsidR="00910F21" w:rsidRDefault="00CB1B49" w:rsidP="00402BD9">
      <w:pPr>
        <w:pStyle w:val="af7"/>
        <w:spacing w:after="0" w:line="360" w:lineRule="auto"/>
        <w:ind w:left="450"/>
        <w:rPr>
          <w:rFonts w:ascii="Times New Roman" w:hAnsi="Times New Roman"/>
          <w:sz w:val="28"/>
          <w:szCs w:val="28"/>
        </w:rPr>
      </w:pPr>
      <w:r>
        <w:rPr>
          <w:rFonts w:ascii="Times New Roman" w:hAnsi="Times New Roman"/>
          <w:sz w:val="28"/>
          <w:szCs w:val="28"/>
        </w:rPr>
        <w:t>СПИСОК ИСПОЛЬЗОВАННОЙ ЛИТЕРАТУРЫ…………</w:t>
      </w:r>
      <w:r w:rsidR="0009410B">
        <w:rPr>
          <w:rFonts w:ascii="Times New Roman" w:hAnsi="Times New Roman"/>
          <w:sz w:val="28"/>
          <w:szCs w:val="28"/>
        </w:rPr>
        <w:t>……..……….3</w:t>
      </w:r>
      <w:r w:rsidR="000542DA">
        <w:rPr>
          <w:rFonts w:ascii="Times New Roman" w:hAnsi="Times New Roman"/>
          <w:sz w:val="28"/>
          <w:szCs w:val="28"/>
        </w:rPr>
        <w:t>0</w:t>
      </w:r>
    </w:p>
    <w:p w:rsidR="00CB1B49" w:rsidRDefault="00CB1B49" w:rsidP="00402BD9">
      <w:pPr>
        <w:pStyle w:val="af7"/>
        <w:spacing w:after="0" w:line="360" w:lineRule="auto"/>
        <w:ind w:left="450"/>
        <w:rPr>
          <w:rFonts w:ascii="Times New Roman" w:hAnsi="Times New Roman"/>
          <w:sz w:val="28"/>
          <w:szCs w:val="28"/>
        </w:rPr>
      </w:pPr>
      <w:r>
        <w:rPr>
          <w:rFonts w:ascii="Times New Roman" w:hAnsi="Times New Roman"/>
          <w:sz w:val="28"/>
          <w:szCs w:val="28"/>
        </w:rPr>
        <w:t>ПР</w:t>
      </w:r>
      <w:r w:rsidR="00F45F35">
        <w:rPr>
          <w:rFonts w:ascii="Times New Roman" w:hAnsi="Times New Roman"/>
          <w:sz w:val="28"/>
          <w:szCs w:val="28"/>
        </w:rPr>
        <w:t>ИЛ</w:t>
      </w:r>
      <w:r w:rsidR="0009410B">
        <w:rPr>
          <w:rFonts w:ascii="Times New Roman" w:hAnsi="Times New Roman"/>
          <w:sz w:val="28"/>
          <w:szCs w:val="28"/>
        </w:rPr>
        <w:t>О</w:t>
      </w:r>
      <w:r w:rsidR="001C3CED">
        <w:rPr>
          <w:rFonts w:ascii="Times New Roman" w:hAnsi="Times New Roman"/>
          <w:sz w:val="28"/>
          <w:szCs w:val="28"/>
        </w:rPr>
        <w:t>ЖЕНИЕ……………………………………………………..………3</w:t>
      </w:r>
      <w:r w:rsidR="000542DA">
        <w:rPr>
          <w:rFonts w:ascii="Times New Roman" w:hAnsi="Times New Roman"/>
          <w:sz w:val="28"/>
          <w:szCs w:val="28"/>
        </w:rPr>
        <w:t>1</w:t>
      </w:r>
    </w:p>
    <w:p w:rsidR="00CB1B49" w:rsidRPr="00402BD9" w:rsidRDefault="00CB1B49" w:rsidP="00402BD9">
      <w:pPr>
        <w:pStyle w:val="af7"/>
        <w:spacing w:after="0" w:line="360" w:lineRule="auto"/>
        <w:ind w:left="450"/>
        <w:rPr>
          <w:rFonts w:ascii="Times New Roman" w:hAnsi="Times New Roman"/>
          <w:sz w:val="28"/>
          <w:szCs w:val="28"/>
        </w:rPr>
      </w:pPr>
    </w:p>
    <w:p w:rsidR="00402BD9" w:rsidRDefault="00402BD9" w:rsidP="00402BD9">
      <w:pPr>
        <w:pStyle w:val="af7"/>
        <w:spacing w:after="0" w:line="360" w:lineRule="auto"/>
        <w:ind w:left="450"/>
        <w:rPr>
          <w:rFonts w:ascii="Times New Roman" w:hAnsi="Times New Roman"/>
          <w:sz w:val="28"/>
          <w:szCs w:val="28"/>
        </w:rPr>
      </w:pPr>
    </w:p>
    <w:p w:rsidR="0090162F" w:rsidRDefault="0090162F">
      <w:pPr>
        <w:rPr>
          <w:rFonts w:ascii="Times New Roman" w:hAnsi="Times New Roman" w:cs="Times New Roman"/>
          <w:sz w:val="28"/>
          <w:szCs w:val="28"/>
        </w:rPr>
      </w:pPr>
      <w:r>
        <w:rPr>
          <w:rFonts w:ascii="Times New Roman" w:hAnsi="Times New Roman" w:cs="Times New Roman"/>
          <w:sz w:val="28"/>
          <w:szCs w:val="28"/>
        </w:rPr>
        <w:br w:type="page"/>
      </w:r>
    </w:p>
    <w:p w:rsidR="00677212" w:rsidRPr="00606BDE" w:rsidRDefault="002823F3" w:rsidP="002823F3">
      <w:pPr>
        <w:spacing w:after="0" w:line="360" w:lineRule="auto"/>
        <w:ind w:firstLine="709"/>
        <w:jc w:val="center"/>
        <w:rPr>
          <w:rFonts w:ascii="Times New Roman" w:hAnsi="Times New Roman" w:cs="Times New Roman"/>
          <w:b/>
          <w:sz w:val="28"/>
          <w:szCs w:val="28"/>
        </w:rPr>
      </w:pPr>
      <w:r w:rsidRPr="00606BDE">
        <w:rPr>
          <w:rFonts w:ascii="Times New Roman" w:hAnsi="Times New Roman" w:cs="Times New Roman"/>
          <w:b/>
          <w:sz w:val="28"/>
          <w:szCs w:val="28"/>
        </w:rPr>
        <w:lastRenderedPageBreak/>
        <w:t>ВВЕДЕНИЕ</w:t>
      </w:r>
    </w:p>
    <w:p w:rsidR="00A14AB1" w:rsidRDefault="00A14AB1" w:rsidP="002823F3">
      <w:pPr>
        <w:spacing w:after="0" w:line="360" w:lineRule="auto"/>
        <w:ind w:firstLine="709"/>
        <w:jc w:val="both"/>
        <w:rPr>
          <w:rFonts w:ascii="Times New Roman" w:hAnsi="Times New Roman" w:cs="Times New Roman"/>
          <w:sz w:val="28"/>
          <w:szCs w:val="28"/>
        </w:rPr>
      </w:pPr>
    </w:p>
    <w:p w:rsidR="00A14AB1" w:rsidRPr="00A14AB1" w:rsidRDefault="00A14AB1" w:rsidP="00A14AB1">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Кризисное состояние экономики АПК России, в особенности сельского хозяйства, подорвало развитие многих его отраслей. Произошел существенный спад в льняном подкомплексе, который довольно длительное время являлся одним из наиболее рентабельных в АПК и в значительной степени определял экономическое состояние и мощь многих хозяйств и территорий страны.</w:t>
      </w:r>
      <w:r>
        <w:rPr>
          <w:rFonts w:ascii="Times New Roman" w:hAnsi="Times New Roman" w:cs="Times New Roman"/>
          <w:sz w:val="28"/>
          <w:szCs w:val="28"/>
        </w:rPr>
        <w:t xml:space="preserve"> Особенно это коснулось льноводства в Смоленской области.</w:t>
      </w:r>
    </w:p>
    <w:p w:rsidR="00A14AB1" w:rsidRDefault="00A14AB1" w:rsidP="00A14AB1">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Современные экономические условия хозяйствования диктуют необходимость такого развития льнопроизводства, которое бы позволило наилучшим образом использовать ресурс совместного сотрудничества предприятий в регионе, повышать конкурентоспособность производимой продукции, обеспечивать инновационное развитие и устойчивость производства в долгосрочной перспективе. Возникает необходимость поиска эффективного механизма развития льняного подкомплекса, которым, по исследованиям зарубежных и российских учёных, может стать кластерный подход.</w:t>
      </w:r>
    </w:p>
    <w:p w:rsidR="002823F3" w:rsidRDefault="002823F3" w:rsidP="002823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кластеров является новым подходом к формированию инновационной экономики. Кластерная политика набирает популярность как за рубежом, так и в российских регионах. </w:t>
      </w:r>
    </w:p>
    <w:p w:rsidR="00C03AA0" w:rsidRDefault="0087724C" w:rsidP="002823F3">
      <w:pPr>
        <w:spacing w:after="0" w:line="360" w:lineRule="auto"/>
        <w:ind w:firstLine="709"/>
        <w:jc w:val="both"/>
        <w:rPr>
          <w:rFonts w:ascii="Times New Roman" w:hAnsi="Times New Roman" w:cs="Times New Roman"/>
          <w:sz w:val="28"/>
          <w:szCs w:val="28"/>
        </w:rPr>
      </w:pPr>
      <w:r w:rsidRPr="0087724C">
        <w:rPr>
          <w:rFonts w:ascii="Times New Roman" w:hAnsi="Times New Roman" w:cs="Times New Roman"/>
          <w:b/>
          <w:sz w:val="28"/>
          <w:szCs w:val="28"/>
        </w:rPr>
        <w:t>Актуальность</w:t>
      </w:r>
      <w:r>
        <w:rPr>
          <w:rFonts w:ascii="Times New Roman" w:hAnsi="Times New Roman" w:cs="Times New Roman"/>
          <w:sz w:val="28"/>
          <w:szCs w:val="28"/>
        </w:rPr>
        <w:t xml:space="preserve">: </w:t>
      </w:r>
      <w:r w:rsidR="00C03AA0">
        <w:rPr>
          <w:rFonts w:ascii="Times New Roman" w:hAnsi="Times New Roman" w:cs="Times New Roman"/>
          <w:sz w:val="28"/>
          <w:szCs w:val="28"/>
        </w:rPr>
        <w:t xml:space="preserve">Создание кластера подразумевает формирование отраслей и развитие инновационно ориентированных взаимодействий между его участниками. Когда отрасли уже присутствуют, целесообразно говорить об активации кластера, под которым понимается процесс устранения барьеров, затрудняющих использование существующего потенциала взаимосвязанного развития организаций. </w:t>
      </w:r>
      <w:r w:rsidR="00DC4D86">
        <w:rPr>
          <w:rFonts w:ascii="Times New Roman" w:hAnsi="Times New Roman" w:cs="Times New Roman"/>
          <w:sz w:val="28"/>
          <w:szCs w:val="28"/>
        </w:rPr>
        <w:t>На основе возникновения частной инициативы, актуальным станет вопрос формирования кластера (сопровождения бизнеса, науки и региональных властей).</w:t>
      </w:r>
    </w:p>
    <w:p w:rsidR="00DC4D86" w:rsidRDefault="00DC4D86" w:rsidP="002823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Кластерная политика смещает акцент с отдельных отраслей на группы взаимосвязанных отраслей, на широкое взаимодействие бизнеса, государства и науки. Расширение пространства взаимодействия позволяет заострять внимание участников кластера на новых возможностях (в том числе инновационных), в области производства, переработки и реализации.</w:t>
      </w:r>
    </w:p>
    <w:p w:rsidR="00DC4D86" w:rsidRDefault="00A14AB1" w:rsidP="002823F3">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В этой связи исследования, направленные на изучение и формирование кластерной модели функционирования льняного подкомплекса в АПК</w:t>
      </w:r>
      <w:r>
        <w:rPr>
          <w:rFonts w:ascii="Times New Roman" w:hAnsi="Times New Roman" w:cs="Times New Roman"/>
          <w:sz w:val="28"/>
          <w:szCs w:val="28"/>
        </w:rPr>
        <w:t xml:space="preserve"> на региональном уровне</w:t>
      </w:r>
      <w:r w:rsidRPr="00A14AB1">
        <w:rPr>
          <w:rFonts w:ascii="Times New Roman" w:hAnsi="Times New Roman" w:cs="Times New Roman"/>
          <w:sz w:val="28"/>
          <w:szCs w:val="28"/>
        </w:rPr>
        <w:t xml:space="preserve">, определяют актуальность выбранной темы </w:t>
      </w:r>
      <w:r>
        <w:rPr>
          <w:rFonts w:ascii="Times New Roman" w:hAnsi="Times New Roman" w:cs="Times New Roman"/>
          <w:sz w:val="28"/>
          <w:szCs w:val="28"/>
        </w:rPr>
        <w:t xml:space="preserve">научной </w:t>
      </w:r>
      <w:r w:rsidRPr="00A14AB1">
        <w:rPr>
          <w:rFonts w:ascii="Times New Roman" w:hAnsi="Times New Roman" w:cs="Times New Roman"/>
          <w:sz w:val="28"/>
          <w:szCs w:val="28"/>
        </w:rPr>
        <w:t>работы.</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C14756">
        <w:rPr>
          <w:rFonts w:ascii="Times New Roman" w:hAnsi="Times New Roman" w:cs="Times New Roman"/>
          <w:b/>
          <w:sz w:val="28"/>
          <w:szCs w:val="28"/>
        </w:rPr>
        <w:t>Цель исследования</w:t>
      </w:r>
      <w:r w:rsidRPr="00A14AB1">
        <w:rPr>
          <w:rFonts w:ascii="Times New Roman" w:hAnsi="Times New Roman" w:cs="Times New Roman"/>
          <w:sz w:val="28"/>
          <w:szCs w:val="28"/>
        </w:rPr>
        <w:t>. Целью работы является разработка организационно-экономическ</w:t>
      </w:r>
      <w:r w:rsidR="00C14756">
        <w:rPr>
          <w:rFonts w:ascii="Times New Roman" w:hAnsi="Times New Roman" w:cs="Times New Roman"/>
          <w:sz w:val="28"/>
          <w:szCs w:val="28"/>
        </w:rPr>
        <w:t>ого механизма</w:t>
      </w:r>
      <w:r w:rsidRPr="00A14AB1">
        <w:rPr>
          <w:rFonts w:ascii="Times New Roman" w:hAnsi="Times New Roman" w:cs="Times New Roman"/>
          <w:sz w:val="28"/>
          <w:szCs w:val="28"/>
        </w:rPr>
        <w:t xml:space="preserve"> формирования и функционирования регионального льняного кластера и обоснование предложений по их практической реализации.</w:t>
      </w:r>
    </w:p>
    <w:p w:rsidR="00A14AB1" w:rsidRPr="00A14AB1" w:rsidRDefault="00C14756" w:rsidP="00A14AB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sidRPr="00C14756">
        <w:rPr>
          <w:rFonts w:ascii="Times New Roman" w:hAnsi="Times New Roman" w:cs="Times New Roman"/>
          <w:b/>
          <w:sz w:val="28"/>
          <w:szCs w:val="28"/>
        </w:rPr>
        <w:t xml:space="preserve"> исследования</w:t>
      </w:r>
      <w:r>
        <w:rPr>
          <w:rFonts w:ascii="Times New Roman" w:hAnsi="Times New Roman" w:cs="Times New Roman"/>
          <w:b/>
          <w:sz w:val="28"/>
          <w:szCs w:val="28"/>
        </w:rPr>
        <w:t>.</w:t>
      </w:r>
      <w:r w:rsidRPr="00A14AB1">
        <w:rPr>
          <w:rFonts w:ascii="Times New Roman" w:hAnsi="Times New Roman" w:cs="Times New Roman"/>
          <w:sz w:val="28"/>
          <w:szCs w:val="28"/>
        </w:rPr>
        <w:t xml:space="preserve"> </w:t>
      </w:r>
      <w:r w:rsidR="00A14AB1" w:rsidRPr="00A14AB1">
        <w:rPr>
          <w:rFonts w:ascii="Times New Roman" w:hAnsi="Times New Roman" w:cs="Times New Roman"/>
          <w:sz w:val="28"/>
          <w:szCs w:val="28"/>
        </w:rPr>
        <w:t xml:space="preserve">В соответствии с поставленной целью в работе </w:t>
      </w:r>
      <w:r>
        <w:rPr>
          <w:rFonts w:ascii="Times New Roman" w:hAnsi="Times New Roman" w:cs="Times New Roman"/>
          <w:sz w:val="28"/>
          <w:szCs w:val="28"/>
        </w:rPr>
        <w:t>определены</w:t>
      </w:r>
      <w:r w:rsidR="00A14AB1" w:rsidRPr="00A14AB1">
        <w:rPr>
          <w:rFonts w:ascii="Times New Roman" w:hAnsi="Times New Roman" w:cs="Times New Roman"/>
          <w:sz w:val="28"/>
          <w:szCs w:val="28"/>
        </w:rPr>
        <w:t xml:space="preserve"> следующие задачи:</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 изуч</w:t>
      </w:r>
      <w:r w:rsidR="00C14756">
        <w:rPr>
          <w:rFonts w:ascii="Times New Roman" w:hAnsi="Times New Roman" w:cs="Times New Roman"/>
          <w:sz w:val="28"/>
          <w:szCs w:val="28"/>
        </w:rPr>
        <w:t>ить</w:t>
      </w:r>
      <w:r w:rsidRPr="00A14AB1">
        <w:rPr>
          <w:rFonts w:ascii="Times New Roman" w:hAnsi="Times New Roman" w:cs="Times New Roman"/>
          <w:sz w:val="28"/>
          <w:szCs w:val="28"/>
        </w:rPr>
        <w:t xml:space="preserve"> теоретические основы р</w:t>
      </w:r>
      <w:r w:rsidR="00C14756">
        <w:rPr>
          <w:rFonts w:ascii="Times New Roman" w:hAnsi="Times New Roman" w:cs="Times New Roman"/>
          <w:sz w:val="28"/>
          <w:szCs w:val="28"/>
        </w:rPr>
        <w:t>азвития кластеров в системе АПК и</w:t>
      </w:r>
      <w:r w:rsidRPr="00A14AB1">
        <w:rPr>
          <w:rFonts w:ascii="Times New Roman" w:hAnsi="Times New Roman" w:cs="Times New Roman"/>
          <w:sz w:val="28"/>
          <w:szCs w:val="28"/>
        </w:rPr>
        <w:t xml:space="preserve"> выяв</w:t>
      </w:r>
      <w:r w:rsidR="00C14756">
        <w:rPr>
          <w:rFonts w:ascii="Times New Roman" w:hAnsi="Times New Roman" w:cs="Times New Roman"/>
          <w:sz w:val="28"/>
          <w:szCs w:val="28"/>
        </w:rPr>
        <w:t>ить</w:t>
      </w:r>
      <w:r w:rsidRPr="00A14AB1">
        <w:rPr>
          <w:rFonts w:ascii="Times New Roman" w:hAnsi="Times New Roman" w:cs="Times New Roman"/>
          <w:sz w:val="28"/>
          <w:szCs w:val="28"/>
        </w:rPr>
        <w:t xml:space="preserve"> специфик</w:t>
      </w:r>
      <w:r w:rsidR="00C14756">
        <w:rPr>
          <w:rFonts w:ascii="Times New Roman" w:hAnsi="Times New Roman" w:cs="Times New Roman"/>
          <w:sz w:val="28"/>
          <w:szCs w:val="28"/>
        </w:rPr>
        <w:t>у</w:t>
      </w:r>
      <w:r w:rsidRPr="00A14AB1">
        <w:rPr>
          <w:rFonts w:ascii="Times New Roman" w:hAnsi="Times New Roman" w:cs="Times New Roman"/>
          <w:sz w:val="28"/>
          <w:szCs w:val="28"/>
        </w:rPr>
        <w:t xml:space="preserve"> функционирования льняного подкомплекса;</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 проанализирова</w:t>
      </w:r>
      <w:r w:rsidR="00C14756">
        <w:rPr>
          <w:rFonts w:ascii="Times New Roman" w:hAnsi="Times New Roman" w:cs="Times New Roman"/>
          <w:sz w:val="28"/>
          <w:szCs w:val="28"/>
        </w:rPr>
        <w:t>ть</w:t>
      </w:r>
      <w:r w:rsidRPr="00A14AB1">
        <w:rPr>
          <w:rFonts w:ascii="Times New Roman" w:hAnsi="Times New Roman" w:cs="Times New Roman"/>
          <w:sz w:val="28"/>
          <w:szCs w:val="28"/>
        </w:rPr>
        <w:t xml:space="preserve"> современное состояние и экономическ</w:t>
      </w:r>
      <w:r w:rsidR="00C14756">
        <w:rPr>
          <w:rFonts w:ascii="Times New Roman" w:hAnsi="Times New Roman" w:cs="Times New Roman"/>
          <w:sz w:val="28"/>
          <w:szCs w:val="28"/>
        </w:rPr>
        <w:t>ую</w:t>
      </w:r>
      <w:r w:rsidRPr="00A14AB1">
        <w:rPr>
          <w:rFonts w:ascii="Times New Roman" w:hAnsi="Times New Roman" w:cs="Times New Roman"/>
          <w:sz w:val="28"/>
          <w:szCs w:val="28"/>
        </w:rPr>
        <w:t xml:space="preserve"> эффективность производства и переработки льна в регионе, выяв</w:t>
      </w:r>
      <w:r w:rsidR="00C14756">
        <w:rPr>
          <w:rFonts w:ascii="Times New Roman" w:hAnsi="Times New Roman" w:cs="Times New Roman"/>
          <w:sz w:val="28"/>
          <w:szCs w:val="28"/>
        </w:rPr>
        <w:t>ить</w:t>
      </w:r>
      <w:r w:rsidRPr="00A14AB1">
        <w:rPr>
          <w:rFonts w:ascii="Times New Roman" w:hAnsi="Times New Roman" w:cs="Times New Roman"/>
          <w:sz w:val="28"/>
          <w:szCs w:val="28"/>
        </w:rPr>
        <w:t xml:space="preserve"> проблемы развития льнопроизводства;</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 xml:space="preserve">- </w:t>
      </w:r>
      <w:r w:rsidR="00C14756">
        <w:rPr>
          <w:rFonts w:ascii="Times New Roman" w:hAnsi="Times New Roman" w:cs="Times New Roman"/>
          <w:sz w:val="28"/>
          <w:szCs w:val="28"/>
        </w:rPr>
        <w:t>разработать</w:t>
      </w:r>
      <w:r w:rsidRPr="00A14AB1">
        <w:rPr>
          <w:rFonts w:ascii="Times New Roman" w:hAnsi="Times New Roman" w:cs="Times New Roman"/>
          <w:sz w:val="28"/>
          <w:szCs w:val="28"/>
        </w:rPr>
        <w:t xml:space="preserve"> </w:t>
      </w:r>
      <w:r w:rsidR="00C14756">
        <w:rPr>
          <w:rFonts w:ascii="Times New Roman" w:hAnsi="Times New Roman" w:cs="Times New Roman"/>
          <w:sz w:val="28"/>
          <w:szCs w:val="28"/>
        </w:rPr>
        <w:t>механизм</w:t>
      </w:r>
      <w:r w:rsidRPr="00A14AB1">
        <w:rPr>
          <w:rFonts w:ascii="Times New Roman" w:hAnsi="Times New Roman" w:cs="Times New Roman"/>
          <w:sz w:val="28"/>
          <w:szCs w:val="28"/>
        </w:rPr>
        <w:t xml:space="preserve"> создания льняного кластера в </w:t>
      </w:r>
      <w:r w:rsidR="00C14756">
        <w:rPr>
          <w:rFonts w:ascii="Times New Roman" w:hAnsi="Times New Roman" w:cs="Times New Roman"/>
          <w:sz w:val="28"/>
          <w:szCs w:val="28"/>
        </w:rPr>
        <w:t>Сафоновском районе Смоленской области</w:t>
      </w:r>
      <w:r w:rsidRPr="00A14AB1">
        <w:rPr>
          <w:rFonts w:ascii="Times New Roman" w:hAnsi="Times New Roman" w:cs="Times New Roman"/>
          <w:sz w:val="28"/>
          <w:szCs w:val="28"/>
        </w:rPr>
        <w:t>, основанного на взаимодействии всех рыночных контрагентов, государства, научных и учебных учреждений в рамках кластера;</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 определ</w:t>
      </w:r>
      <w:r w:rsidR="00C14756">
        <w:rPr>
          <w:rFonts w:ascii="Times New Roman" w:hAnsi="Times New Roman" w:cs="Times New Roman"/>
          <w:sz w:val="28"/>
          <w:szCs w:val="28"/>
        </w:rPr>
        <w:t>ить</w:t>
      </w:r>
      <w:r w:rsidRPr="00A14AB1">
        <w:rPr>
          <w:rFonts w:ascii="Times New Roman" w:hAnsi="Times New Roman" w:cs="Times New Roman"/>
          <w:sz w:val="28"/>
          <w:szCs w:val="28"/>
        </w:rPr>
        <w:t xml:space="preserve"> перспективы развития льняного кластера и оцен</w:t>
      </w:r>
      <w:r w:rsidR="00C14756">
        <w:rPr>
          <w:rFonts w:ascii="Times New Roman" w:hAnsi="Times New Roman" w:cs="Times New Roman"/>
          <w:sz w:val="28"/>
          <w:szCs w:val="28"/>
        </w:rPr>
        <w:t>ить</w:t>
      </w:r>
      <w:r w:rsidRPr="00A14AB1">
        <w:rPr>
          <w:rFonts w:ascii="Times New Roman" w:hAnsi="Times New Roman" w:cs="Times New Roman"/>
          <w:sz w:val="28"/>
          <w:szCs w:val="28"/>
        </w:rPr>
        <w:t xml:space="preserve"> экономическ</w:t>
      </w:r>
      <w:r w:rsidR="00C14756">
        <w:rPr>
          <w:rFonts w:ascii="Times New Roman" w:hAnsi="Times New Roman" w:cs="Times New Roman"/>
          <w:sz w:val="28"/>
          <w:szCs w:val="28"/>
        </w:rPr>
        <w:t>ую</w:t>
      </w:r>
      <w:r w:rsidRPr="00A14AB1">
        <w:rPr>
          <w:rFonts w:ascii="Times New Roman" w:hAnsi="Times New Roman" w:cs="Times New Roman"/>
          <w:sz w:val="28"/>
          <w:szCs w:val="28"/>
        </w:rPr>
        <w:t xml:space="preserve"> эффективность его функционирования.</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C14756">
        <w:rPr>
          <w:rFonts w:ascii="Times New Roman" w:hAnsi="Times New Roman" w:cs="Times New Roman"/>
          <w:b/>
          <w:sz w:val="28"/>
          <w:szCs w:val="28"/>
        </w:rPr>
        <w:t>Объектом исследования</w:t>
      </w:r>
      <w:r w:rsidRPr="00A14AB1">
        <w:rPr>
          <w:rFonts w:ascii="Times New Roman" w:hAnsi="Times New Roman" w:cs="Times New Roman"/>
          <w:sz w:val="28"/>
          <w:szCs w:val="28"/>
        </w:rPr>
        <w:t xml:space="preserve"> являются экономические и организационно-управленческие проблемы, возникающие в сфере производства, переработки и реализации льна-долгунца в рамках региональной кластерной политики развития льняного подкомплекса.</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C14756">
        <w:rPr>
          <w:rFonts w:ascii="Times New Roman" w:hAnsi="Times New Roman" w:cs="Times New Roman"/>
          <w:b/>
          <w:sz w:val="28"/>
          <w:szCs w:val="28"/>
        </w:rPr>
        <w:lastRenderedPageBreak/>
        <w:t>Предметом исследования</w:t>
      </w:r>
      <w:r w:rsidRPr="00A14AB1">
        <w:rPr>
          <w:rFonts w:ascii="Times New Roman" w:hAnsi="Times New Roman" w:cs="Times New Roman"/>
          <w:sz w:val="28"/>
          <w:szCs w:val="28"/>
        </w:rPr>
        <w:t xml:space="preserve"> выступают управленческие и организационные отношения между льноводческими предприятиями, органами государственной власти в рамках кластера, обеспечивающие их устойчивые связи, инновационность, конкурентоспособность и эффективность производства.</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 xml:space="preserve">Источниками информации явились статистические сборники, материалы официальных сайтов, годовая бухгалтерская отчётность сельскохозяйственных организаций </w:t>
      </w:r>
      <w:r w:rsidR="00C14756">
        <w:rPr>
          <w:rFonts w:ascii="Times New Roman" w:hAnsi="Times New Roman" w:cs="Times New Roman"/>
          <w:sz w:val="28"/>
          <w:szCs w:val="28"/>
        </w:rPr>
        <w:t>Смоленской области</w:t>
      </w:r>
      <w:r w:rsidRPr="00A14AB1">
        <w:rPr>
          <w:rFonts w:ascii="Times New Roman" w:hAnsi="Times New Roman" w:cs="Times New Roman"/>
          <w:sz w:val="28"/>
          <w:szCs w:val="28"/>
        </w:rPr>
        <w:t>, научные статьи из тематических сборников и периодической печати, собственные исследования автора.</w:t>
      </w:r>
    </w:p>
    <w:p w:rsidR="00A14AB1" w:rsidRPr="00A14AB1" w:rsidRDefault="00A14AB1" w:rsidP="00A14AB1">
      <w:pPr>
        <w:spacing w:after="0" w:line="360" w:lineRule="auto"/>
        <w:ind w:firstLine="709"/>
        <w:jc w:val="both"/>
        <w:rPr>
          <w:rFonts w:ascii="Times New Roman" w:hAnsi="Times New Roman" w:cs="Times New Roman"/>
          <w:sz w:val="28"/>
          <w:szCs w:val="28"/>
        </w:rPr>
      </w:pPr>
      <w:r w:rsidRPr="00A14AB1">
        <w:rPr>
          <w:rFonts w:ascii="Times New Roman" w:hAnsi="Times New Roman" w:cs="Times New Roman"/>
          <w:sz w:val="28"/>
          <w:szCs w:val="28"/>
        </w:rPr>
        <w:t>При написании работы, с целью изучения отдельных проблем развития льняного подкомплекса, применялись монографический, абстрактно-логический, методы комплексной оценки, системного и факторного анализа.</w:t>
      </w:r>
    </w:p>
    <w:p w:rsidR="002823F3" w:rsidRDefault="002823F3" w:rsidP="002823F3">
      <w:pPr>
        <w:spacing w:after="0" w:line="360" w:lineRule="auto"/>
        <w:ind w:firstLine="709"/>
        <w:jc w:val="both"/>
        <w:rPr>
          <w:rFonts w:ascii="Times New Roman" w:hAnsi="Times New Roman" w:cs="Times New Roman"/>
          <w:sz w:val="28"/>
          <w:szCs w:val="28"/>
        </w:rPr>
      </w:pPr>
    </w:p>
    <w:p w:rsidR="002823F3" w:rsidRPr="002823F3" w:rsidRDefault="002823F3" w:rsidP="002823F3">
      <w:pPr>
        <w:spacing w:after="0" w:line="360" w:lineRule="auto"/>
        <w:ind w:firstLine="709"/>
        <w:jc w:val="both"/>
        <w:rPr>
          <w:rFonts w:ascii="Times New Roman" w:hAnsi="Times New Roman" w:cs="Times New Roman"/>
          <w:sz w:val="28"/>
          <w:szCs w:val="28"/>
        </w:rPr>
      </w:pPr>
    </w:p>
    <w:p w:rsidR="002823F3" w:rsidRPr="002823F3" w:rsidRDefault="002823F3">
      <w:pPr>
        <w:rPr>
          <w:rFonts w:ascii="Times New Roman" w:hAnsi="Times New Roman" w:cs="Times New Roman"/>
          <w:sz w:val="28"/>
          <w:szCs w:val="28"/>
        </w:rPr>
      </w:pPr>
      <w:r w:rsidRPr="002823F3">
        <w:rPr>
          <w:rFonts w:ascii="Times New Roman" w:hAnsi="Times New Roman" w:cs="Times New Roman"/>
          <w:sz w:val="28"/>
          <w:szCs w:val="28"/>
        </w:rPr>
        <w:br w:type="page"/>
      </w:r>
    </w:p>
    <w:p w:rsidR="002823F3" w:rsidRPr="00E25397" w:rsidRDefault="00C14756" w:rsidP="002823F3">
      <w:pPr>
        <w:spacing w:after="0" w:line="360" w:lineRule="auto"/>
        <w:ind w:firstLine="709"/>
        <w:jc w:val="both"/>
        <w:rPr>
          <w:rFonts w:ascii="Times New Roman" w:hAnsi="Times New Roman" w:cs="Times New Roman"/>
          <w:b/>
          <w:sz w:val="28"/>
          <w:szCs w:val="28"/>
        </w:rPr>
      </w:pPr>
      <w:r w:rsidRPr="00E25397">
        <w:rPr>
          <w:rFonts w:ascii="Times New Roman" w:hAnsi="Times New Roman" w:cs="Times New Roman"/>
          <w:b/>
          <w:sz w:val="28"/>
          <w:szCs w:val="28"/>
        </w:rPr>
        <w:lastRenderedPageBreak/>
        <w:t>ГЛАВА 1. ТЕОРЕТИЧЕСКИЕ ОСНОВЫ РАЗВИТИЯ ЛЬНЯНОГО ПОДКОМПЛЕКСА В РАМКАХ КЛАСТЕРНОЙ СИСТЕМЫ ФУНКЦИОНИРОВАНИЯ</w:t>
      </w:r>
    </w:p>
    <w:p w:rsidR="002823F3" w:rsidRDefault="002823F3" w:rsidP="002823F3">
      <w:pPr>
        <w:spacing w:after="0" w:line="360" w:lineRule="auto"/>
        <w:ind w:firstLine="709"/>
        <w:jc w:val="both"/>
        <w:rPr>
          <w:rFonts w:ascii="Times New Roman" w:hAnsi="Times New Roman" w:cs="Times New Roman"/>
          <w:sz w:val="28"/>
          <w:szCs w:val="28"/>
        </w:rPr>
      </w:pPr>
    </w:p>
    <w:p w:rsidR="00FD0874" w:rsidRDefault="00FD0874" w:rsidP="00FD0874">
      <w:pPr>
        <w:spacing w:after="0" w:line="360" w:lineRule="auto"/>
        <w:ind w:firstLine="709"/>
        <w:jc w:val="both"/>
        <w:rPr>
          <w:rFonts w:ascii="Times New Roman" w:hAnsi="Times New Roman" w:cs="Times New Roman"/>
          <w:sz w:val="28"/>
          <w:szCs w:val="28"/>
        </w:rPr>
      </w:pPr>
      <w:r w:rsidRPr="009D23E4">
        <w:rPr>
          <w:rFonts w:ascii="Times New Roman" w:hAnsi="Times New Roman" w:cs="Times New Roman"/>
          <w:sz w:val="28"/>
          <w:szCs w:val="28"/>
        </w:rPr>
        <w:t>Кластерная политика стала одним из главных на</w:t>
      </w:r>
      <w:r>
        <w:rPr>
          <w:rFonts w:ascii="Times New Roman" w:hAnsi="Times New Roman" w:cs="Times New Roman"/>
          <w:sz w:val="28"/>
          <w:szCs w:val="28"/>
        </w:rPr>
        <w:t>правлений государственной поли</w:t>
      </w:r>
      <w:r w:rsidRPr="009D23E4">
        <w:rPr>
          <w:rFonts w:ascii="Times New Roman" w:hAnsi="Times New Roman" w:cs="Times New Roman"/>
          <w:sz w:val="28"/>
          <w:szCs w:val="28"/>
        </w:rPr>
        <w:t>тики по повышению национальной и региональной конкурентоспособности в развитых и развивающихся странах в последние 10 лет. В Правите</w:t>
      </w:r>
      <w:r>
        <w:rPr>
          <w:rFonts w:ascii="Times New Roman" w:hAnsi="Times New Roman" w:cs="Times New Roman"/>
          <w:sz w:val="28"/>
          <w:szCs w:val="28"/>
        </w:rPr>
        <w:t>льстве России кластерная полити</w:t>
      </w:r>
      <w:r w:rsidRPr="009D23E4">
        <w:rPr>
          <w:rFonts w:ascii="Times New Roman" w:hAnsi="Times New Roman" w:cs="Times New Roman"/>
          <w:sz w:val="28"/>
          <w:szCs w:val="28"/>
        </w:rPr>
        <w:t>ка также рассматривается как одна из 11 «ключевых инвестиционных инициатив» наряду с созданием Инвестиционного фонда РФ, Банка раз</w:t>
      </w:r>
      <w:r>
        <w:rPr>
          <w:rFonts w:ascii="Times New Roman" w:hAnsi="Times New Roman" w:cs="Times New Roman"/>
          <w:sz w:val="28"/>
          <w:szCs w:val="28"/>
        </w:rPr>
        <w:t>вития и внешнеэкономической дея</w:t>
      </w:r>
      <w:r w:rsidRPr="009D23E4">
        <w:rPr>
          <w:rFonts w:ascii="Times New Roman" w:hAnsi="Times New Roman" w:cs="Times New Roman"/>
          <w:sz w:val="28"/>
          <w:szCs w:val="28"/>
        </w:rPr>
        <w:t>тельности, Российской венчурной компании, особых э</w:t>
      </w:r>
      <w:r>
        <w:rPr>
          <w:rFonts w:ascii="Times New Roman" w:hAnsi="Times New Roman" w:cs="Times New Roman"/>
          <w:sz w:val="28"/>
          <w:szCs w:val="28"/>
        </w:rPr>
        <w:t>кономических зон, новой програм</w:t>
      </w:r>
      <w:r w:rsidRPr="009D23E4">
        <w:rPr>
          <w:rFonts w:ascii="Times New Roman" w:hAnsi="Times New Roman" w:cs="Times New Roman"/>
          <w:sz w:val="28"/>
          <w:szCs w:val="28"/>
        </w:rPr>
        <w:t>мы по созданию технопарков и другими инициативами, которые являются инструментами диверсификации российской экономики. При этом содержание кластерной политики не расшифровывается</w:t>
      </w:r>
      <w:r>
        <w:rPr>
          <w:rFonts w:ascii="Times New Roman" w:hAnsi="Times New Roman" w:cs="Times New Roman"/>
          <w:sz w:val="28"/>
          <w:szCs w:val="28"/>
        </w:rPr>
        <w:t>.</w:t>
      </w:r>
      <w:r>
        <w:rPr>
          <w:rStyle w:val="af4"/>
          <w:rFonts w:ascii="Times New Roman" w:hAnsi="Times New Roman" w:cs="Times New Roman"/>
          <w:sz w:val="28"/>
          <w:szCs w:val="28"/>
        </w:rPr>
        <w:footnoteReference w:id="1"/>
      </w:r>
    </w:p>
    <w:p w:rsidR="00FD0874" w:rsidRDefault="00FD0874" w:rsidP="00FD0874">
      <w:pPr>
        <w:spacing w:after="0" w:line="360" w:lineRule="auto"/>
        <w:ind w:firstLine="709"/>
        <w:jc w:val="both"/>
        <w:rPr>
          <w:rFonts w:ascii="Times New Roman" w:hAnsi="Times New Roman" w:cs="Times New Roman"/>
          <w:sz w:val="28"/>
          <w:szCs w:val="28"/>
        </w:rPr>
      </w:pPr>
      <w:r w:rsidRPr="009D23E4">
        <w:rPr>
          <w:rFonts w:ascii="Times New Roman" w:hAnsi="Times New Roman" w:cs="Times New Roman"/>
          <w:sz w:val="28"/>
          <w:szCs w:val="28"/>
        </w:rPr>
        <w:t>Понятие «кластер» по отношению к от</w:t>
      </w:r>
      <w:r>
        <w:rPr>
          <w:rFonts w:ascii="Times New Roman" w:hAnsi="Times New Roman" w:cs="Times New Roman"/>
          <w:sz w:val="28"/>
          <w:szCs w:val="28"/>
        </w:rPr>
        <w:t>раслям и компаниям было введено в науч</w:t>
      </w:r>
      <w:r w:rsidRPr="009D23E4">
        <w:rPr>
          <w:rFonts w:ascii="Times New Roman" w:hAnsi="Times New Roman" w:cs="Times New Roman"/>
          <w:sz w:val="28"/>
          <w:szCs w:val="28"/>
        </w:rPr>
        <w:t>ный оборот американским бизнес-экономистом М. Портером в 1990 г.</w:t>
      </w:r>
      <w:r>
        <w:rPr>
          <w:rStyle w:val="af4"/>
          <w:rFonts w:ascii="Times New Roman" w:hAnsi="Times New Roman" w:cs="Times New Roman"/>
          <w:sz w:val="28"/>
          <w:szCs w:val="28"/>
        </w:rPr>
        <w:footnoteReference w:id="2"/>
      </w:r>
    </w:p>
    <w:p w:rsidR="00FD0874" w:rsidRDefault="00FD0874" w:rsidP="00FD0874">
      <w:pPr>
        <w:spacing w:after="0" w:line="360" w:lineRule="auto"/>
        <w:ind w:firstLine="709"/>
        <w:jc w:val="both"/>
        <w:rPr>
          <w:rFonts w:ascii="Times New Roman" w:hAnsi="Times New Roman" w:cs="Times New Roman"/>
          <w:sz w:val="28"/>
          <w:szCs w:val="28"/>
        </w:rPr>
      </w:pPr>
      <w:r w:rsidRPr="00F226EA">
        <w:rPr>
          <w:rFonts w:ascii="Times New Roman" w:hAnsi="Times New Roman" w:cs="Times New Roman"/>
          <w:sz w:val="28"/>
          <w:szCs w:val="28"/>
        </w:rPr>
        <w:t xml:space="preserve">Согласно теории Майкла Портера, кластер - это группа географически соседствующих взаимосвязанных компаний (поставщики, производители, посредники) и связанных с ними организаций (образовательные заведения, органы государственного управления, инфраструктурные компании), действующих в определенной сфере и взаимодополняющих друг друга. Таким образом, под кластером понимается сеть независимых производственных и (или) сервисных фирм, включая их поставщиков, создателей технологий и ноу-хау (университеты, научно-исследовательские институты, инжиниринговые компании), связующих рыночных институтов </w:t>
      </w:r>
      <w:r w:rsidRPr="00F226EA">
        <w:rPr>
          <w:rFonts w:ascii="Times New Roman" w:hAnsi="Times New Roman" w:cs="Times New Roman"/>
          <w:sz w:val="28"/>
          <w:szCs w:val="28"/>
        </w:rPr>
        <w:lastRenderedPageBreak/>
        <w:t>(брокеры, консультанты) и потребителей, взаимодействующих друг с другом в рамках единой цепочки создания стоимости.</w:t>
      </w:r>
    </w:p>
    <w:p w:rsidR="00FD0874" w:rsidRDefault="00FD0874" w:rsidP="00FD0874">
      <w:pPr>
        <w:spacing w:after="0" w:line="360" w:lineRule="auto"/>
        <w:ind w:firstLine="709"/>
        <w:jc w:val="both"/>
        <w:rPr>
          <w:rFonts w:ascii="Times New Roman" w:hAnsi="Times New Roman" w:cs="Times New Roman"/>
          <w:sz w:val="28"/>
          <w:szCs w:val="28"/>
        </w:rPr>
      </w:pPr>
      <w:r w:rsidRPr="005B4CFF">
        <w:rPr>
          <w:rFonts w:ascii="Times New Roman" w:hAnsi="Times New Roman" w:cs="Times New Roman"/>
          <w:sz w:val="28"/>
          <w:szCs w:val="28"/>
        </w:rPr>
        <w:t xml:space="preserve"> Необходимо подчеркнут</w:t>
      </w:r>
      <w:r>
        <w:rPr>
          <w:rFonts w:ascii="Times New Roman" w:hAnsi="Times New Roman" w:cs="Times New Roman"/>
          <w:sz w:val="28"/>
          <w:szCs w:val="28"/>
        </w:rPr>
        <w:t>ь, что термин «кластер» исполь</w:t>
      </w:r>
      <w:r w:rsidRPr="005B4CFF">
        <w:rPr>
          <w:rFonts w:ascii="Times New Roman" w:hAnsi="Times New Roman" w:cs="Times New Roman"/>
          <w:sz w:val="28"/>
          <w:szCs w:val="28"/>
        </w:rPr>
        <w:t>зовался советскими и российскими экономико-</w:t>
      </w:r>
      <w:r>
        <w:rPr>
          <w:rFonts w:ascii="Times New Roman" w:hAnsi="Times New Roman" w:cs="Times New Roman"/>
          <w:sz w:val="28"/>
          <w:szCs w:val="28"/>
        </w:rPr>
        <w:t>географами А.П. Горкиным и Л.В.Смирня</w:t>
      </w:r>
      <w:r w:rsidRPr="005B4CFF">
        <w:rPr>
          <w:rFonts w:ascii="Times New Roman" w:hAnsi="Times New Roman" w:cs="Times New Roman"/>
          <w:sz w:val="28"/>
          <w:szCs w:val="28"/>
        </w:rPr>
        <w:t>гиным и шведскими бизнес-экономистами К Фредрикссоном и Л. Линд</w:t>
      </w:r>
      <w:r>
        <w:rPr>
          <w:rFonts w:ascii="Times New Roman" w:hAnsi="Times New Roman" w:cs="Times New Roman"/>
          <w:sz w:val="28"/>
          <w:szCs w:val="28"/>
        </w:rPr>
        <w:t>марком для обо</w:t>
      </w:r>
      <w:r w:rsidRPr="005B4CFF">
        <w:rPr>
          <w:rFonts w:ascii="Times New Roman" w:hAnsi="Times New Roman" w:cs="Times New Roman"/>
          <w:sz w:val="28"/>
          <w:szCs w:val="28"/>
        </w:rPr>
        <w:t xml:space="preserve">значения скоплений предприятий </w:t>
      </w:r>
      <w:r>
        <w:rPr>
          <w:rFonts w:ascii="Times New Roman" w:hAnsi="Times New Roman" w:cs="Times New Roman"/>
          <w:sz w:val="28"/>
          <w:szCs w:val="28"/>
        </w:rPr>
        <w:t>в пространстве еще в 1970-х гг.</w:t>
      </w:r>
      <w:r>
        <w:rPr>
          <w:rStyle w:val="af4"/>
          <w:rFonts w:ascii="Times New Roman" w:hAnsi="Times New Roman" w:cs="Times New Roman"/>
          <w:sz w:val="28"/>
          <w:szCs w:val="28"/>
        </w:rPr>
        <w:footnoteReference w:id="3"/>
      </w:r>
      <w:r>
        <w:rPr>
          <w:rFonts w:ascii="Times New Roman" w:hAnsi="Times New Roman" w:cs="Times New Roman"/>
          <w:sz w:val="28"/>
          <w:szCs w:val="28"/>
        </w:rPr>
        <w:t xml:space="preserve"> Таким образом, Пор</w:t>
      </w:r>
      <w:r w:rsidRPr="005B4CFF">
        <w:rPr>
          <w:rFonts w:ascii="Times New Roman" w:hAnsi="Times New Roman" w:cs="Times New Roman"/>
          <w:sz w:val="28"/>
          <w:szCs w:val="28"/>
        </w:rPr>
        <w:t>тер не первым использовал этот термин, что, впрочем, о</w:t>
      </w:r>
      <w:r>
        <w:rPr>
          <w:rFonts w:ascii="Times New Roman" w:hAnsi="Times New Roman" w:cs="Times New Roman"/>
          <w:sz w:val="28"/>
          <w:szCs w:val="28"/>
        </w:rPr>
        <w:t>н и не отрицает, ссылаясь на ра</w:t>
      </w:r>
      <w:r w:rsidRPr="005B4CFF">
        <w:rPr>
          <w:rFonts w:ascii="Times New Roman" w:hAnsi="Times New Roman" w:cs="Times New Roman"/>
          <w:sz w:val="28"/>
          <w:szCs w:val="28"/>
        </w:rPr>
        <w:t>боты таких выдающихся экономистов, исследовавших процессы концентра</w:t>
      </w:r>
      <w:r>
        <w:rPr>
          <w:rFonts w:ascii="Times New Roman" w:hAnsi="Times New Roman" w:cs="Times New Roman"/>
          <w:sz w:val="28"/>
          <w:szCs w:val="28"/>
        </w:rPr>
        <w:t>ции производ</w:t>
      </w:r>
      <w:r w:rsidRPr="005B4CFF">
        <w:rPr>
          <w:rFonts w:ascii="Times New Roman" w:hAnsi="Times New Roman" w:cs="Times New Roman"/>
          <w:sz w:val="28"/>
          <w:szCs w:val="28"/>
        </w:rPr>
        <w:t xml:space="preserve">ства в 1890-1950-х гг., как А. Маршалл, А. Лёш, У. </w:t>
      </w:r>
      <w:r>
        <w:rPr>
          <w:rFonts w:ascii="Times New Roman" w:hAnsi="Times New Roman" w:cs="Times New Roman"/>
          <w:sz w:val="28"/>
          <w:szCs w:val="28"/>
        </w:rPr>
        <w:t>Айзард и других исследователей.</w:t>
      </w:r>
      <w:r>
        <w:rPr>
          <w:rStyle w:val="af4"/>
          <w:rFonts w:ascii="Times New Roman" w:hAnsi="Times New Roman" w:cs="Times New Roman"/>
          <w:sz w:val="28"/>
          <w:szCs w:val="28"/>
        </w:rPr>
        <w:footnoteReference w:id="4"/>
      </w:r>
    </w:p>
    <w:p w:rsidR="00FD0874" w:rsidRPr="005B4CFF" w:rsidRDefault="00FD0874" w:rsidP="00FD0874">
      <w:pPr>
        <w:spacing w:after="0" w:line="360" w:lineRule="auto"/>
        <w:ind w:firstLine="709"/>
        <w:jc w:val="both"/>
        <w:rPr>
          <w:rFonts w:ascii="Times New Roman" w:hAnsi="Times New Roman" w:cs="Times New Roman"/>
          <w:sz w:val="28"/>
          <w:szCs w:val="28"/>
        </w:rPr>
      </w:pPr>
      <w:r w:rsidRPr="005B4CFF">
        <w:rPr>
          <w:rFonts w:ascii="Times New Roman" w:hAnsi="Times New Roman" w:cs="Times New Roman"/>
          <w:sz w:val="28"/>
          <w:szCs w:val="28"/>
        </w:rPr>
        <w:t>Возникает закономерный вопрос. Так ли уж нужна сейчас экон</w:t>
      </w:r>
      <w:r>
        <w:rPr>
          <w:rFonts w:ascii="Times New Roman" w:hAnsi="Times New Roman" w:cs="Times New Roman"/>
          <w:sz w:val="28"/>
          <w:szCs w:val="28"/>
        </w:rPr>
        <w:t xml:space="preserve">омике России с ее </w:t>
      </w:r>
      <w:r w:rsidRPr="005B4CFF">
        <w:rPr>
          <w:rFonts w:ascii="Times New Roman" w:hAnsi="Times New Roman" w:cs="Times New Roman"/>
          <w:sz w:val="28"/>
          <w:szCs w:val="28"/>
        </w:rPr>
        <w:t>спецификой модная за рубежом кластерная политика? Необходимо ли копировать опыт других стран в реализации кластерной политики, когд</w:t>
      </w:r>
      <w:r>
        <w:rPr>
          <w:rFonts w:ascii="Times New Roman" w:hAnsi="Times New Roman" w:cs="Times New Roman"/>
          <w:sz w:val="28"/>
          <w:szCs w:val="28"/>
        </w:rPr>
        <w:t>а существуют традиционные, отра</w:t>
      </w:r>
      <w:r w:rsidRPr="005B4CFF">
        <w:rPr>
          <w:rFonts w:ascii="Times New Roman" w:hAnsi="Times New Roman" w:cs="Times New Roman"/>
          <w:sz w:val="28"/>
          <w:szCs w:val="28"/>
        </w:rPr>
        <w:t>ботанные годами типы государственной политики, направленные на ликвидаци</w:t>
      </w:r>
      <w:r>
        <w:rPr>
          <w:rFonts w:ascii="Times New Roman" w:hAnsi="Times New Roman" w:cs="Times New Roman"/>
          <w:sz w:val="28"/>
          <w:szCs w:val="28"/>
        </w:rPr>
        <w:t>ю «прова</w:t>
      </w:r>
      <w:r w:rsidRPr="005B4CFF">
        <w:rPr>
          <w:rFonts w:ascii="Times New Roman" w:hAnsi="Times New Roman" w:cs="Times New Roman"/>
          <w:sz w:val="28"/>
          <w:szCs w:val="28"/>
        </w:rPr>
        <w:t xml:space="preserve">лов» рынка и поддержку определенного типа предприятий – например, субсидирование </w:t>
      </w:r>
      <w:r>
        <w:rPr>
          <w:rFonts w:ascii="Times New Roman" w:hAnsi="Times New Roman" w:cs="Times New Roman"/>
          <w:sz w:val="28"/>
          <w:szCs w:val="28"/>
        </w:rPr>
        <w:t>о</w:t>
      </w:r>
      <w:r w:rsidRPr="005B4CFF">
        <w:rPr>
          <w:rFonts w:ascii="Times New Roman" w:hAnsi="Times New Roman" w:cs="Times New Roman"/>
          <w:sz w:val="28"/>
          <w:szCs w:val="28"/>
        </w:rPr>
        <w:t>траслей и предприятий, поддержка отдельных пред</w:t>
      </w:r>
      <w:r>
        <w:rPr>
          <w:rFonts w:ascii="Times New Roman" w:hAnsi="Times New Roman" w:cs="Times New Roman"/>
          <w:sz w:val="28"/>
          <w:szCs w:val="28"/>
        </w:rPr>
        <w:t>приятий – «выборочных» победите</w:t>
      </w:r>
      <w:r w:rsidRPr="005B4CFF">
        <w:rPr>
          <w:rFonts w:ascii="Times New Roman" w:hAnsi="Times New Roman" w:cs="Times New Roman"/>
          <w:sz w:val="28"/>
          <w:szCs w:val="28"/>
        </w:rPr>
        <w:t xml:space="preserve">лей (pick-winners), система государственных заказов и др.? </w:t>
      </w:r>
    </w:p>
    <w:p w:rsidR="00FD0874" w:rsidRPr="005B4CFF" w:rsidRDefault="00FD0874" w:rsidP="00FD0874">
      <w:pPr>
        <w:spacing w:after="0" w:line="360" w:lineRule="auto"/>
        <w:ind w:firstLine="709"/>
        <w:jc w:val="both"/>
        <w:rPr>
          <w:rFonts w:ascii="Times New Roman" w:hAnsi="Times New Roman" w:cs="Times New Roman"/>
          <w:sz w:val="28"/>
          <w:szCs w:val="28"/>
        </w:rPr>
      </w:pPr>
      <w:r w:rsidRPr="005B4CFF">
        <w:rPr>
          <w:rFonts w:ascii="Times New Roman" w:hAnsi="Times New Roman" w:cs="Times New Roman"/>
          <w:sz w:val="28"/>
          <w:szCs w:val="28"/>
        </w:rPr>
        <w:t>Ответ – кластерная политика, безусловно, необ</w:t>
      </w:r>
      <w:r>
        <w:rPr>
          <w:rFonts w:ascii="Times New Roman" w:hAnsi="Times New Roman" w:cs="Times New Roman"/>
          <w:sz w:val="28"/>
          <w:szCs w:val="28"/>
        </w:rPr>
        <w:t xml:space="preserve">ходима, ведь она по своей сути </w:t>
      </w:r>
      <w:r w:rsidRPr="005B4CFF">
        <w:rPr>
          <w:rFonts w:ascii="Times New Roman" w:hAnsi="Times New Roman" w:cs="Times New Roman"/>
          <w:sz w:val="28"/>
          <w:szCs w:val="28"/>
        </w:rPr>
        <w:t>концентрируется на решении главных проблем россий</w:t>
      </w:r>
      <w:r>
        <w:rPr>
          <w:rFonts w:ascii="Times New Roman" w:hAnsi="Times New Roman" w:cs="Times New Roman"/>
          <w:sz w:val="28"/>
          <w:szCs w:val="28"/>
        </w:rPr>
        <w:t>ской экономики:</w:t>
      </w:r>
    </w:p>
    <w:p w:rsidR="00FD0874" w:rsidRPr="00F226EA" w:rsidRDefault="00FD0874" w:rsidP="00FD0874">
      <w:pPr>
        <w:pStyle w:val="af7"/>
        <w:numPr>
          <w:ilvl w:val="0"/>
          <w:numId w:val="17"/>
        </w:numPr>
        <w:spacing w:after="0" w:line="360" w:lineRule="auto"/>
        <w:ind w:left="0" w:firstLine="0"/>
        <w:jc w:val="both"/>
        <w:rPr>
          <w:rFonts w:ascii="Times New Roman" w:hAnsi="Times New Roman"/>
          <w:sz w:val="28"/>
          <w:szCs w:val="28"/>
        </w:rPr>
      </w:pPr>
      <w:r w:rsidRPr="005B4CFF">
        <w:rPr>
          <w:rFonts w:ascii="Times New Roman" w:hAnsi="Times New Roman"/>
          <w:sz w:val="28"/>
          <w:szCs w:val="28"/>
        </w:rPr>
        <w:t>Во-первых, при проведении кластерной политики во главу угла ставится ра</w:t>
      </w:r>
      <w:r>
        <w:rPr>
          <w:rFonts w:ascii="Times New Roman" w:hAnsi="Times New Roman"/>
          <w:sz w:val="28"/>
          <w:szCs w:val="28"/>
        </w:rPr>
        <w:t xml:space="preserve">звитие </w:t>
      </w:r>
      <w:r w:rsidRPr="005B4CFF">
        <w:rPr>
          <w:rFonts w:ascii="Times New Roman" w:hAnsi="Times New Roman"/>
          <w:sz w:val="28"/>
          <w:szCs w:val="28"/>
        </w:rPr>
        <w:t xml:space="preserve">конкурентного рынка, поддержание конкуренции как движущей силы повышения конкурентоспособности компаний, а экономика </w:t>
      </w:r>
      <w:r>
        <w:rPr>
          <w:rFonts w:ascii="Times New Roman" w:hAnsi="Times New Roman"/>
          <w:sz w:val="28"/>
          <w:szCs w:val="28"/>
        </w:rPr>
        <w:t>России в настоящее время отлича</w:t>
      </w:r>
      <w:r w:rsidRPr="005B4CFF">
        <w:rPr>
          <w:rFonts w:ascii="Times New Roman" w:hAnsi="Times New Roman"/>
          <w:sz w:val="28"/>
          <w:szCs w:val="28"/>
        </w:rPr>
        <w:t xml:space="preserve">ется высокой монополизацией региональных и локальных рынков, что снижает общую </w:t>
      </w:r>
      <w:r w:rsidRPr="005B4CFF">
        <w:rPr>
          <w:rFonts w:ascii="Times New Roman" w:hAnsi="Times New Roman"/>
          <w:sz w:val="28"/>
          <w:szCs w:val="28"/>
        </w:rPr>
        <w:lastRenderedPageBreak/>
        <w:t xml:space="preserve">конкурентоспособность экономики. При </w:t>
      </w:r>
      <w:r>
        <w:rPr>
          <w:rFonts w:ascii="Times New Roman" w:hAnsi="Times New Roman"/>
          <w:sz w:val="28"/>
          <w:szCs w:val="28"/>
        </w:rPr>
        <w:t xml:space="preserve">этом государственные инициативы </w:t>
      </w:r>
      <w:r w:rsidRPr="005B4CFF">
        <w:rPr>
          <w:rFonts w:ascii="Times New Roman" w:hAnsi="Times New Roman"/>
          <w:sz w:val="28"/>
          <w:szCs w:val="28"/>
        </w:rPr>
        <w:t>в кластерной политике ориентированы, в первую очередь, на поддержку сильных и креативных компаний и создании плодотворной среды, в которой, в свою очередь,</w:t>
      </w:r>
      <w:r w:rsidRPr="005B4CFF">
        <w:t xml:space="preserve"> </w:t>
      </w:r>
      <w:r w:rsidRPr="005B4CFF">
        <w:rPr>
          <w:rFonts w:ascii="Times New Roman" w:hAnsi="Times New Roman"/>
          <w:sz w:val="28"/>
          <w:szCs w:val="28"/>
        </w:rPr>
        <w:t>более слабые и отсталые фирмы могли бы</w:t>
      </w:r>
      <w:r>
        <w:rPr>
          <w:rFonts w:ascii="Times New Roman" w:hAnsi="Times New Roman"/>
          <w:sz w:val="28"/>
          <w:szCs w:val="28"/>
        </w:rPr>
        <w:t xml:space="preserve"> повышать свою конкурентоспособ</w:t>
      </w:r>
      <w:r w:rsidRPr="00F226EA">
        <w:rPr>
          <w:rFonts w:ascii="Times New Roman" w:hAnsi="Times New Roman"/>
          <w:sz w:val="28"/>
          <w:szCs w:val="28"/>
        </w:rPr>
        <w:t xml:space="preserve">ность. </w:t>
      </w:r>
    </w:p>
    <w:p w:rsidR="00FD0874" w:rsidRPr="00F226EA" w:rsidRDefault="00FD0874" w:rsidP="00FD0874">
      <w:pPr>
        <w:pStyle w:val="af7"/>
        <w:numPr>
          <w:ilvl w:val="0"/>
          <w:numId w:val="16"/>
        </w:numPr>
        <w:spacing w:after="0" w:line="360" w:lineRule="auto"/>
        <w:ind w:left="0" w:firstLine="0"/>
        <w:jc w:val="both"/>
        <w:rPr>
          <w:rFonts w:ascii="Times New Roman" w:hAnsi="Times New Roman"/>
          <w:sz w:val="28"/>
          <w:szCs w:val="28"/>
        </w:rPr>
      </w:pPr>
      <w:r w:rsidRPr="005B4CFF">
        <w:rPr>
          <w:rFonts w:ascii="Times New Roman" w:hAnsi="Times New Roman"/>
          <w:sz w:val="28"/>
          <w:szCs w:val="28"/>
        </w:rPr>
        <w:t xml:space="preserve">Во-вторых, кластерная политика уделяет ключевое внимание микроэкономике – </w:t>
      </w:r>
      <w:r w:rsidRPr="00F226EA">
        <w:rPr>
          <w:rFonts w:ascii="Times New Roman" w:hAnsi="Times New Roman"/>
          <w:sz w:val="28"/>
          <w:szCs w:val="28"/>
        </w:rPr>
        <w:t xml:space="preserve">анализу местных рынков и компаний на базе не наследуемых (природные ресурсы и т.п.), а, прежде всего, создаваемых факторов </w:t>
      </w:r>
      <w:r>
        <w:rPr>
          <w:rFonts w:ascii="Times New Roman" w:hAnsi="Times New Roman"/>
          <w:sz w:val="28"/>
          <w:szCs w:val="28"/>
        </w:rPr>
        <w:t>производства (высококвалифици</w:t>
      </w:r>
      <w:r w:rsidRPr="00F226EA">
        <w:rPr>
          <w:rFonts w:ascii="Times New Roman" w:hAnsi="Times New Roman"/>
          <w:sz w:val="28"/>
          <w:szCs w:val="28"/>
        </w:rPr>
        <w:t>рованная рабочая сила, доступная инфраструктур</w:t>
      </w:r>
      <w:r>
        <w:rPr>
          <w:rFonts w:ascii="Times New Roman" w:hAnsi="Times New Roman"/>
          <w:sz w:val="28"/>
          <w:szCs w:val="28"/>
        </w:rPr>
        <w:t>а и т.д.). Сейчас, когда россий</w:t>
      </w:r>
      <w:r w:rsidRPr="00F226EA">
        <w:rPr>
          <w:rFonts w:ascii="Times New Roman" w:hAnsi="Times New Roman"/>
          <w:sz w:val="28"/>
          <w:szCs w:val="28"/>
        </w:rPr>
        <w:t>ская экономика достигла макроэкономической</w:t>
      </w:r>
      <w:r>
        <w:rPr>
          <w:rFonts w:ascii="Times New Roman" w:hAnsi="Times New Roman"/>
          <w:sz w:val="28"/>
          <w:szCs w:val="28"/>
        </w:rPr>
        <w:t xml:space="preserve"> стабильности, экономическая по</w:t>
      </w:r>
      <w:r w:rsidRPr="00F226EA">
        <w:rPr>
          <w:rFonts w:ascii="Times New Roman" w:hAnsi="Times New Roman"/>
          <w:sz w:val="28"/>
          <w:szCs w:val="28"/>
        </w:rPr>
        <w:t>литика государства для достижения устойчивого роста экономики в долгосрочной перспективе должна быть более дифференцированной и в бóльшей степени ориентироваться на изучении барьеров для развития и стимулирования отраслей и компаний именно на региональном и локальном уровнях. Микроэкономический подход в кластерной политике позволяет учит</w:t>
      </w:r>
      <w:r>
        <w:rPr>
          <w:rFonts w:ascii="Times New Roman" w:hAnsi="Times New Roman"/>
          <w:sz w:val="28"/>
          <w:szCs w:val="28"/>
        </w:rPr>
        <w:t>ывать местные особенности разви</w:t>
      </w:r>
      <w:r w:rsidRPr="00F226EA">
        <w:rPr>
          <w:rFonts w:ascii="Times New Roman" w:hAnsi="Times New Roman"/>
          <w:sz w:val="28"/>
          <w:szCs w:val="28"/>
        </w:rPr>
        <w:t xml:space="preserve">тия и вырабатывать эффективные адресные программы по ускорению развития и повышению конкурентоспособности компаний. </w:t>
      </w:r>
    </w:p>
    <w:p w:rsidR="00FD0874" w:rsidRPr="00F226EA" w:rsidRDefault="00FD0874" w:rsidP="00FD0874">
      <w:pPr>
        <w:pStyle w:val="af7"/>
        <w:numPr>
          <w:ilvl w:val="0"/>
          <w:numId w:val="16"/>
        </w:numPr>
        <w:spacing w:after="0" w:line="360" w:lineRule="auto"/>
        <w:ind w:left="0" w:firstLine="0"/>
        <w:jc w:val="both"/>
        <w:rPr>
          <w:rFonts w:ascii="Times New Roman" w:hAnsi="Times New Roman"/>
          <w:sz w:val="28"/>
          <w:szCs w:val="28"/>
        </w:rPr>
      </w:pPr>
      <w:r w:rsidRPr="00F226EA">
        <w:rPr>
          <w:rFonts w:ascii="Times New Roman" w:hAnsi="Times New Roman"/>
          <w:sz w:val="28"/>
          <w:szCs w:val="28"/>
        </w:rPr>
        <w:t>В-третьих, проведение кл</w:t>
      </w:r>
      <w:r>
        <w:rPr>
          <w:rFonts w:ascii="Times New Roman" w:hAnsi="Times New Roman"/>
          <w:sz w:val="28"/>
          <w:szCs w:val="28"/>
        </w:rPr>
        <w:t xml:space="preserve">астерной политики базируется на </w:t>
      </w:r>
      <w:r w:rsidRPr="00F226EA">
        <w:rPr>
          <w:rFonts w:ascii="Times New Roman" w:hAnsi="Times New Roman"/>
          <w:sz w:val="28"/>
          <w:szCs w:val="28"/>
        </w:rPr>
        <w:t>организации взаимодействия между органами государственной вл</w:t>
      </w:r>
      <w:r>
        <w:rPr>
          <w:rFonts w:ascii="Times New Roman" w:hAnsi="Times New Roman"/>
          <w:sz w:val="28"/>
          <w:szCs w:val="28"/>
        </w:rPr>
        <w:t xml:space="preserve">асти и местного самоуправления, </w:t>
      </w:r>
      <w:r w:rsidRPr="00F226EA">
        <w:rPr>
          <w:rFonts w:ascii="Times New Roman" w:hAnsi="Times New Roman"/>
          <w:sz w:val="28"/>
          <w:szCs w:val="28"/>
        </w:rPr>
        <w:t>бизнесом и научно-образовательными учреждениями для координации усилий по повышению инновационности производства и сф</w:t>
      </w:r>
      <w:r>
        <w:rPr>
          <w:rFonts w:ascii="Times New Roman" w:hAnsi="Times New Roman"/>
          <w:sz w:val="28"/>
          <w:szCs w:val="28"/>
        </w:rPr>
        <w:t>еры услуг, что способствует вза</w:t>
      </w:r>
      <w:r w:rsidRPr="00F226EA">
        <w:rPr>
          <w:rFonts w:ascii="Times New Roman" w:hAnsi="Times New Roman"/>
          <w:sz w:val="28"/>
          <w:szCs w:val="28"/>
        </w:rPr>
        <w:t xml:space="preserve">имному совершенствованию и повышению эффективности в работе. </w:t>
      </w:r>
    </w:p>
    <w:p w:rsidR="00FD0874" w:rsidRPr="00F226EA" w:rsidRDefault="00FD0874" w:rsidP="00FD0874">
      <w:pPr>
        <w:pStyle w:val="af7"/>
        <w:numPr>
          <w:ilvl w:val="0"/>
          <w:numId w:val="16"/>
        </w:numPr>
        <w:spacing w:after="0" w:line="360" w:lineRule="auto"/>
        <w:ind w:left="0" w:firstLine="0"/>
        <w:jc w:val="both"/>
        <w:rPr>
          <w:rFonts w:ascii="Times New Roman" w:hAnsi="Times New Roman"/>
          <w:sz w:val="28"/>
          <w:szCs w:val="28"/>
        </w:rPr>
      </w:pPr>
      <w:r w:rsidRPr="00F226EA">
        <w:rPr>
          <w:rFonts w:ascii="Times New Roman" w:hAnsi="Times New Roman"/>
          <w:sz w:val="28"/>
          <w:szCs w:val="28"/>
        </w:rPr>
        <w:t>В-четвертых, реализация кластерной политики направлена на стимулирование развития и повышение инновационного потенциала в первую очередь малого и среднего бизнеса, который в российской экономике развит пока слабо по сравнению с развитыми и развивающимися страна</w:t>
      </w:r>
      <w:r>
        <w:rPr>
          <w:rFonts w:ascii="Times New Roman" w:hAnsi="Times New Roman"/>
          <w:sz w:val="28"/>
          <w:szCs w:val="28"/>
        </w:rPr>
        <w:t>ми. Именно малые и средние пред</w:t>
      </w:r>
      <w:r w:rsidRPr="00F226EA">
        <w:rPr>
          <w:rFonts w:ascii="Times New Roman" w:hAnsi="Times New Roman"/>
          <w:sz w:val="28"/>
          <w:szCs w:val="28"/>
        </w:rPr>
        <w:t xml:space="preserve">приятия (МСП) формируют в основной массе </w:t>
      </w:r>
      <w:r w:rsidRPr="00F226EA">
        <w:rPr>
          <w:rFonts w:ascii="Times New Roman" w:hAnsi="Times New Roman"/>
          <w:sz w:val="28"/>
          <w:szCs w:val="28"/>
        </w:rPr>
        <w:lastRenderedPageBreak/>
        <w:t xml:space="preserve">кластеры и кластерные инициативы – главные объекты проведения кластерной политики. </w:t>
      </w:r>
    </w:p>
    <w:p w:rsidR="00FD0874" w:rsidRDefault="00FD0874" w:rsidP="00FD0874">
      <w:pPr>
        <w:spacing w:after="0" w:line="360" w:lineRule="auto"/>
        <w:ind w:firstLine="709"/>
        <w:jc w:val="both"/>
        <w:rPr>
          <w:rFonts w:ascii="Times New Roman" w:hAnsi="Times New Roman" w:cs="Times New Roman"/>
          <w:sz w:val="28"/>
          <w:szCs w:val="28"/>
        </w:rPr>
      </w:pPr>
      <w:r w:rsidRPr="005B4CFF">
        <w:rPr>
          <w:rFonts w:ascii="Times New Roman" w:hAnsi="Times New Roman" w:cs="Times New Roman"/>
          <w:sz w:val="28"/>
          <w:szCs w:val="28"/>
        </w:rPr>
        <w:t>Таким образом, по своему потенциалу и структур</w:t>
      </w:r>
      <w:r>
        <w:rPr>
          <w:rFonts w:ascii="Times New Roman" w:hAnsi="Times New Roman" w:cs="Times New Roman"/>
          <w:sz w:val="28"/>
          <w:szCs w:val="28"/>
        </w:rPr>
        <w:t xml:space="preserve">е кластерная политика является </w:t>
      </w:r>
      <w:r w:rsidRPr="005B4CFF">
        <w:rPr>
          <w:rFonts w:ascii="Times New Roman" w:hAnsi="Times New Roman" w:cs="Times New Roman"/>
          <w:sz w:val="28"/>
          <w:szCs w:val="28"/>
        </w:rPr>
        <w:t>именно тем комплексом мероприятий, который может способствовать решению главной задачи: повышению конкурентоспособности российск</w:t>
      </w:r>
      <w:r>
        <w:rPr>
          <w:rFonts w:ascii="Times New Roman" w:hAnsi="Times New Roman" w:cs="Times New Roman"/>
          <w:sz w:val="28"/>
          <w:szCs w:val="28"/>
        </w:rPr>
        <w:t>ой экономики через развитие кон</w:t>
      </w:r>
      <w:r w:rsidRPr="005B4CFF">
        <w:rPr>
          <w:rFonts w:ascii="Times New Roman" w:hAnsi="Times New Roman" w:cs="Times New Roman"/>
          <w:sz w:val="28"/>
          <w:szCs w:val="28"/>
        </w:rPr>
        <w:t>курентных рынков, повышение инновационности раз</w:t>
      </w:r>
      <w:r>
        <w:rPr>
          <w:rFonts w:ascii="Times New Roman" w:hAnsi="Times New Roman" w:cs="Times New Roman"/>
          <w:sz w:val="28"/>
          <w:szCs w:val="28"/>
        </w:rPr>
        <w:t>личных отраслей экономики, уско</w:t>
      </w:r>
      <w:r w:rsidRPr="005B4CFF">
        <w:rPr>
          <w:rFonts w:ascii="Times New Roman" w:hAnsi="Times New Roman" w:cs="Times New Roman"/>
          <w:sz w:val="28"/>
          <w:szCs w:val="28"/>
        </w:rPr>
        <w:t xml:space="preserve">ренное развитие малого и среднего бизнеса, стимулирование инициативы на местах и активизацию взаимодействия между государством, бизнесом и научным сообществом. </w:t>
      </w:r>
      <w:r>
        <w:rPr>
          <w:rStyle w:val="af4"/>
          <w:rFonts w:ascii="Times New Roman" w:hAnsi="Times New Roman" w:cs="Times New Roman"/>
          <w:sz w:val="28"/>
          <w:szCs w:val="28"/>
        </w:rPr>
        <w:footnoteReference w:id="5"/>
      </w:r>
      <w:r w:rsidRPr="005B4CFF">
        <w:rPr>
          <w:rFonts w:ascii="Times New Roman" w:hAnsi="Times New Roman" w:cs="Times New Roman"/>
          <w:sz w:val="28"/>
          <w:szCs w:val="28"/>
        </w:rPr>
        <w:cr/>
      </w:r>
    </w:p>
    <w:p w:rsidR="00FD0874" w:rsidRPr="00E25397" w:rsidRDefault="00FD0874" w:rsidP="00FD087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1.2. Создание кластерных образований в льняном подкомплексе</w:t>
      </w:r>
    </w:p>
    <w:p w:rsidR="00FD0874" w:rsidRDefault="00FD0874" w:rsidP="00FD0874">
      <w:pPr>
        <w:spacing w:after="0" w:line="360" w:lineRule="auto"/>
        <w:ind w:firstLine="709"/>
        <w:jc w:val="both"/>
        <w:rPr>
          <w:rFonts w:ascii="Times New Roman" w:hAnsi="Times New Roman" w:cs="Times New Roman"/>
          <w:sz w:val="28"/>
          <w:szCs w:val="28"/>
        </w:rPr>
      </w:pPr>
    </w:p>
    <w:p w:rsidR="00FD0874" w:rsidRPr="002823F3" w:rsidRDefault="00FD0874" w:rsidP="00FD0874">
      <w:pPr>
        <w:spacing w:after="0" w:line="360" w:lineRule="auto"/>
        <w:ind w:firstLine="709"/>
        <w:jc w:val="both"/>
        <w:rPr>
          <w:rFonts w:ascii="Times New Roman" w:hAnsi="Times New Roman" w:cs="Times New Roman"/>
          <w:sz w:val="28"/>
          <w:szCs w:val="28"/>
        </w:rPr>
      </w:pPr>
      <w:r w:rsidRPr="002823F3">
        <w:rPr>
          <w:rFonts w:ascii="Times New Roman" w:hAnsi="Times New Roman" w:cs="Times New Roman"/>
          <w:sz w:val="28"/>
          <w:szCs w:val="28"/>
        </w:rPr>
        <w:t>Создание оптимальной структуры хозяйствующих субъектов в виде кластерных образований является одним из приоритетных направлений модернизации и стратегического развития российской экономики. Кластерные преобразования содействуют решению одной из ключевых проблем – разобщенности государства, бизнеса, науки, финансовых и образовательных учреждений. Они необходимы, прежде всего, в тех производственных сферах, где в технологической цепи объединен ряд хозяйствующих субъектов, относящихся к разным отраслям производства. Одной из таких сфер, требующих комплексного решения всех назревших проблем, является льняная отрасль.</w:t>
      </w:r>
    </w:p>
    <w:p w:rsidR="00FD0874" w:rsidRDefault="00FD0874" w:rsidP="00FD0874">
      <w:pPr>
        <w:spacing w:after="0" w:line="360" w:lineRule="auto"/>
        <w:ind w:firstLine="709"/>
        <w:jc w:val="both"/>
        <w:rPr>
          <w:rFonts w:ascii="Times New Roman" w:hAnsi="Times New Roman" w:cs="Times New Roman"/>
          <w:sz w:val="28"/>
          <w:szCs w:val="28"/>
        </w:rPr>
      </w:pPr>
      <w:r w:rsidRPr="002823F3">
        <w:rPr>
          <w:rFonts w:ascii="Times New Roman" w:hAnsi="Times New Roman" w:cs="Times New Roman"/>
          <w:sz w:val="28"/>
          <w:szCs w:val="28"/>
        </w:rPr>
        <w:t>С учетом политических и экономических изменений на мировом и внутреннем рынке и утраты собственных рынков хлопка</w:t>
      </w:r>
      <w:r>
        <w:rPr>
          <w:rFonts w:ascii="Times New Roman" w:hAnsi="Times New Roman" w:cs="Times New Roman"/>
          <w:sz w:val="28"/>
          <w:szCs w:val="28"/>
        </w:rPr>
        <w:t xml:space="preserve"> -</w:t>
      </w:r>
      <w:r w:rsidRPr="002823F3">
        <w:rPr>
          <w:rFonts w:ascii="Times New Roman" w:hAnsi="Times New Roman" w:cs="Times New Roman"/>
          <w:sz w:val="28"/>
          <w:szCs w:val="28"/>
        </w:rPr>
        <w:t xml:space="preserve"> лен-долгунец превратился в практически единственный источник натурального сырья для текстильной промышленности России, а его стратегическое значение для государства существенно возрастает.</w:t>
      </w:r>
    </w:p>
    <w:p w:rsidR="00FD0874" w:rsidRDefault="00FD0874" w:rsidP="00FD08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Льняной подкомплекс является одним из системообразующих элементов АПК России и имеет важное народно-хозяйственное значение.</w:t>
      </w:r>
    </w:p>
    <w:p w:rsidR="00FD0874" w:rsidRPr="002823F3" w:rsidRDefault="00FD0874" w:rsidP="00FD08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Льняной подкомплекс можно определит как совокупность предприятий – производителей льна и его переработки, предприятий сферы производства средств производства, инфраструктуры, научных, учебных и инновационных учреждений, взаимосвязанных общими экономическими интересами, расположенных на определенной территории, входящих в состав отраслей и подотраслей агропромышленного комплекса, развивающихся под воздействием государственного управления и преследующих цель удовлетворения потребностей покупателей в сырье и конечной продукции из льна-долгунца.</w:t>
      </w:r>
      <w:r>
        <w:rPr>
          <w:rStyle w:val="af4"/>
          <w:rFonts w:ascii="Times New Roman" w:hAnsi="Times New Roman" w:cs="Times New Roman"/>
          <w:sz w:val="28"/>
          <w:szCs w:val="28"/>
        </w:rPr>
        <w:footnoteReference w:id="6"/>
      </w:r>
      <w:r>
        <w:rPr>
          <w:rFonts w:ascii="Times New Roman" w:hAnsi="Times New Roman" w:cs="Times New Roman"/>
          <w:sz w:val="28"/>
          <w:szCs w:val="28"/>
        </w:rPr>
        <w:t xml:space="preserve"> </w:t>
      </w:r>
    </w:p>
    <w:p w:rsidR="00FD0874" w:rsidRDefault="00FD0874" w:rsidP="00FD08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нашем понимании льняной кластер будет представлять собой целостную систему географически соседствующих и находящихся в тесном сотрудничестве предприятий по производству и переработке льна, субъектов финансовой сферы, обслуживающей инфраструктуры, научных организаций, государственных органов власти, образования, характеризующихся, общностью деятельности и дополняющих друг друга.</w:t>
      </w:r>
      <w:r>
        <w:rPr>
          <w:rStyle w:val="af4"/>
          <w:rFonts w:ascii="Times New Roman" w:hAnsi="Times New Roman" w:cs="Times New Roman"/>
          <w:sz w:val="28"/>
          <w:szCs w:val="28"/>
        </w:rPr>
        <w:footnoteReference w:id="7"/>
      </w:r>
    </w:p>
    <w:p w:rsidR="00FD0874" w:rsidRDefault="00FD0874" w:rsidP="00FD08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тот факт, что основу льняного подкомплекса составляют сельскохозяйственные предприятия и организации – производители льна-долгунца, специфика его функционирования в первую очередь обусловлена особенностями сельскохозяйственного производства, а так же природно-биологическими особенностями произрастания культуры льна.</w:t>
      </w:r>
    </w:p>
    <w:p w:rsidR="00FD0874" w:rsidRDefault="00FD0874" w:rsidP="00FD0874">
      <w:pPr>
        <w:spacing w:after="0" w:line="360" w:lineRule="auto"/>
        <w:ind w:firstLine="709"/>
        <w:jc w:val="both"/>
        <w:rPr>
          <w:rFonts w:ascii="Times New Roman" w:hAnsi="Times New Roman" w:cs="Times New Roman"/>
          <w:sz w:val="28"/>
          <w:szCs w:val="28"/>
        </w:rPr>
      </w:pPr>
    </w:p>
    <w:p w:rsidR="00FD0874" w:rsidRDefault="00FD0874" w:rsidP="00FD0874">
      <w:pPr>
        <w:spacing w:after="0" w:line="360" w:lineRule="auto"/>
        <w:ind w:firstLine="709"/>
        <w:jc w:val="both"/>
        <w:rPr>
          <w:rFonts w:ascii="Times New Roman" w:hAnsi="Times New Roman" w:cs="Times New Roman"/>
          <w:sz w:val="28"/>
          <w:szCs w:val="28"/>
        </w:rPr>
      </w:pPr>
      <w:r w:rsidRPr="00C851B8">
        <w:rPr>
          <w:rFonts w:ascii="Times New Roman" w:hAnsi="Times New Roman" w:cs="Times New Roman"/>
          <w:sz w:val="28"/>
          <w:szCs w:val="28"/>
        </w:rPr>
        <w:t xml:space="preserve">Реализация концепции развития льняного кластера требует значительных финансовых, временных затрат, совместной работы предпринимательских структур, региональных и местных органов власти. Для достижения конечной цели взаимодействие этих структур должно быть </w:t>
      </w:r>
      <w:r w:rsidRPr="00C851B8">
        <w:rPr>
          <w:rFonts w:ascii="Times New Roman" w:hAnsi="Times New Roman" w:cs="Times New Roman"/>
          <w:sz w:val="28"/>
          <w:szCs w:val="28"/>
        </w:rPr>
        <w:lastRenderedPageBreak/>
        <w:t>отлаженным и происходить в едином для всех участников формате. Важно определить последовательность работы по развитию льняного кластера, которая осуществляется в четыре этапа: анализ условий формирования льняного кластера (подготовительный этап); разработка механизма формирования льняного кластера (возникновение кластера); формирование льняного кластера (развитие и зрелость); сопровождение функционирования кластера, оценка эффективности и правильности выбора стратегии развития льняного кластера (сопровождение и трансформация).</w:t>
      </w:r>
      <w:r>
        <w:rPr>
          <w:rStyle w:val="af4"/>
          <w:rFonts w:ascii="Times New Roman" w:hAnsi="Times New Roman" w:cs="Times New Roman"/>
          <w:sz w:val="28"/>
          <w:szCs w:val="28"/>
        </w:rPr>
        <w:footnoteReference w:id="8"/>
      </w:r>
    </w:p>
    <w:p w:rsidR="00FD0874" w:rsidRPr="00382292" w:rsidRDefault="00FD0874" w:rsidP="00FD0874">
      <w:pPr>
        <w:spacing w:after="0" w:line="360" w:lineRule="auto"/>
        <w:ind w:firstLine="709"/>
        <w:jc w:val="both"/>
        <w:rPr>
          <w:rFonts w:ascii="Times New Roman" w:hAnsi="Times New Roman" w:cs="Times New Roman"/>
          <w:sz w:val="28"/>
          <w:szCs w:val="28"/>
        </w:rPr>
      </w:pPr>
      <w:r w:rsidRPr="00382292">
        <w:rPr>
          <w:rFonts w:ascii="Times New Roman" w:hAnsi="Times New Roman" w:cs="Times New Roman"/>
          <w:sz w:val="28"/>
          <w:szCs w:val="28"/>
        </w:rPr>
        <w:t>Для повышения эффективности экономики льняного комплекса, увеличения производства и реализации льняной продукции, создания налаженных производственных, торговых, ценовых отношений между экономическими агентами, одним из лучших вариантов совместной деятельности участников данного рынка является реализация кластерного подхода и создание льняной сети предприятий по выпуску и продаже продукции изо льна. Такой подход базируется на следующих принципах:</w:t>
      </w:r>
    </w:p>
    <w:p w:rsidR="00FD0874" w:rsidRPr="00382292" w:rsidRDefault="00FD0874" w:rsidP="00FD0874">
      <w:pPr>
        <w:numPr>
          <w:ilvl w:val="0"/>
          <w:numId w:val="18"/>
        </w:numPr>
        <w:spacing w:after="0" w:line="360" w:lineRule="auto"/>
        <w:jc w:val="both"/>
        <w:rPr>
          <w:rFonts w:ascii="Times New Roman" w:hAnsi="Times New Roman" w:cs="Times New Roman"/>
          <w:sz w:val="28"/>
          <w:szCs w:val="28"/>
        </w:rPr>
      </w:pPr>
      <w:r w:rsidRPr="00382292">
        <w:rPr>
          <w:rFonts w:ascii="Times New Roman" w:hAnsi="Times New Roman" w:cs="Times New Roman"/>
          <w:sz w:val="28"/>
          <w:szCs w:val="28"/>
        </w:rPr>
        <w:t>создание отраслевых и межотраслевых комплексных технологических объединений с общими целями и технологическим процессом от возделывания льна и его первичной обработки до изготовления конечной готовой продукции и ее реализации на основе интегрированных материальных и финансовых потоков внутри области, а также на межрегиональном уровне;</w:t>
      </w:r>
    </w:p>
    <w:p w:rsidR="00FD0874" w:rsidRPr="00382292" w:rsidRDefault="00FD0874" w:rsidP="00FD0874">
      <w:pPr>
        <w:numPr>
          <w:ilvl w:val="0"/>
          <w:numId w:val="18"/>
        </w:numPr>
        <w:spacing w:after="0" w:line="360" w:lineRule="auto"/>
        <w:jc w:val="both"/>
        <w:rPr>
          <w:rFonts w:ascii="Times New Roman" w:hAnsi="Times New Roman" w:cs="Times New Roman"/>
          <w:sz w:val="28"/>
          <w:szCs w:val="28"/>
        </w:rPr>
      </w:pPr>
      <w:r w:rsidRPr="00382292">
        <w:rPr>
          <w:rFonts w:ascii="Times New Roman" w:hAnsi="Times New Roman" w:cs="Times New Roman"/>
          <w:sz w:val="28"/>
          <w:szCs w:val="28"/>
        </w:rPr>
        <w:t>подготовка высококвалифицированных менеджеров, анализирующих конъюнктуру, прогнозирующих рыночную ситуацию, выпуск продукции, проводящих рекламные компании;</w:t>
      </w:r>
    </w:p>
    <w:p w:rsidR="00FD0874" w:rsidRPr="00382292" w:rsidRDefault="00FD0874" w:rsidP="00FD0874">
      <w:pPr>
        <w:numPr>
          <w:ilvl w:val="0"/>
          <w:numId w:val="18"/>
        </w:numPr>
        <w:spacing w:after="0" w:line="360" w:lineRule="auto"/>
        <w:jc w:val="both"/>
        <w:rPr>
          <w:rFonts w:ascii="Times New Roman" w:hAnsi="Times New Roman" w:cs="Times New Roman"/>
          <w:sz w:val="28"/>
          <w:szCs w:val="28"/>
        </w:rPr>
      </w:pPr>
      <w:r w:rsidRPr="00382292">
        <w:rPr>
          <w:rFonts w:ascii="Times New Roman" w:hAnsi="Times New Roman" w:cs="Times New Roman"/>
          <w:sz w:val="28"/>
          <w:szCs w:val="28"/>
        </w:rPr>
        <w:t>совместный поиск российских и зарубежных партнеров для привлечения инвестиций в комплекс и организации совместных предприятий для упрочнения  позиций  российских и зарубежных рынках льнопродукции;</w:t>
      </w:r>
    </w:p>
    <w:p w:rsidR="00FD0874" w:rsidRPr="00382292" w:rsidRDefault="00FD0874" w:rsidP="00FD0874">
      <w:pPr>
        <w:numPr>
          <w:ilvl w:val="0"/>
          <w:numId w:val="18"/>
        </w:numPr>
        <w:spacing w:after="0" w:line="360" w:lineRule="auto"/>
        <w:jc w:val="both"/>
        <w:rPr>
          <w:rFonts w:ascii="Times New Roman" w:hAnsi="Times New Roman" w:cs="Times New Roman"/>
          <w:sz w:val="28"/>
          <w:szCs w:val="28"/>
        </w:rPr>
      </w:pPr>
      <w:r w:rsidRPr="00382292">
        <w:rPr>
          <w:rFonts w:ascii="Times New Roman" w:hAnsi="Times New Roman" w:cs="Times New Roman"/>
          <w:sz w:val="28"/>
          <w:szCs w:val="28"/>
        </w:rPr>
        <w:lastRenderedPageBreak/>
        <w:t>формирование организационно-экономических и управленческих структур корпоративного типа, прежде всего, на уровне посреднического производства, отвечающих требованиям рынка.</w:t>
      </w:r>
      <w:r>
        <w:rPr>
          <w:rStyle w:val="af4"/>
          <w:rFonts w:ascii="Times New Roman" w:hAnsi="Times New Roman" w:cs="Times New Roman"/>
          <w:sz w:val="28"/>
          <w:szCs w:val="28"/>
        </w:rPr>
        <w:footnoteReference w:id="9"/>
      </w:r>
    </w:p>
    <w:p w:rsidR="00FD0874" w:rsidRPr="00382292" w:rsidRDefault="00FD0874" w:rsidP="00FD0874">
      <w:pPr>
        <w:spacing w:after="0" w:line="360" w:lineRule="auto"/>
        <w:ind w:firstLine="709"/>
        <w:jc w:val="both"/>
        <w:rPr>
          <w:rFonts w:ascii="Times New Roman" w:hAnsi="Times New Roman" w:cs="Times New Roman"/>
          <w:sz w:val="28"/>
          <w:szCs w:val="28"/>
        </w:rPr>
      </w:pPr>
      <w:r w:rsidRPr="00382292">
        <w:rPr>
          <w:rFonts w:ascii="Times New Roman" w:hAnsi="Times New Roman" w:cs="Times New Roman"/>
          <w:sz w:val="28"/>
          <w:szCs w:val="28"/>
        </w:rPr>
        <w:t>Маркетинговые исследования мирового и российского рынков льноволокна показали, что производство волокна в Европе составляет 150 000 тонн и распределяется между Францией (80%), Бельгией (12%), Нидерландами (5%) и другими. Европейское производство составляет 65% мирового. Объемы производства нити из льна составляют 22 000 тонн или 15% мирового производства. Благодаря своим качествам, льняное волокно и ткани используются для различных целей: одежда (60%), домашнее белье (15%),  ткани для обновки мебели (15%), технический и индустриальный текстиль (10%).</w:t>
      </w:r>
    </w:p>
    <w:p w:rsidR="00FD0874" w:rsidRDefault="00FD0874" w:rsidP="00FD0874">
      <w:pPr>
        <w:spacing w:after="0" w:line="360" w:lineRule="auto"/>
        <w:ind w:firstLine="709"/>
        <w:jc w:val="both"/>
        <w:rPr>
          <w:rFonts w:ascii="Times New Roman" w:hAnsi="Times New Roman" w:cs="Times New Roman"/>
          <w:sz w:val="28"/>
          <w:szCs w:val="28"/>
        </w:rPr>
      </w:pPr>
      <w:r w:rsidRPr="00382292">
        <w:rPr>
          <w:rFonts w:ascii="Times New Roman" w:hAnsi="Times New Roman" w:cs="Times New Roman"/>
          <w:sz w:val="28"/>
          <w:szCs w:val="28"/>
        </w:rPr>
        <w:t>Значительное расширение использования льняного потенциала страны является одним из важнейших направлений структурной перестройки текстильной отрасли. Требуется значительно расширить выпуск высококачественных льняных и смесовых изделий из длинного волокна конкурентоспособных на внутреннем и мировом рынках, освоить новые технологии получения и использования льняного котонина для создания широкого ассортимента льносодержащих тканей  и трикотажных изделий из смеси льна с хлопком, шерстью, химическими волокнами.</w:t>
      </w:r>
    </w:p>
    <w:p w:rsidR="00FD0874" w:rsidRDefault="00FD0874" w:rsidP="00FD0874">
      <w:pPr>
        <w:spacing w:after="0" w:line="360" w:lineRule="auto"/>
        <w:ind w:firstLine="709"/>
        <w:jc w:val="both"/>
        <w:rPr>
          <w:rFonts w:ascii="Times New Roman" w:hAnsi="Times New Roman" w:cs="Times New Roman"/>
          <w:sz w:val="28"/>
          <w:szCs w:val="28"/>
        </w:rPr>
      </w:pPr>
      <w:r w:rsidRPr="00382292">
        <w:rPr>
          <w:rFonts w:ascii="Times New Roman" w:hAnsi="Times New Roman" w:cs="Times New Roman"/>
          <w:sz w:val="28"/>
          <w:szCs w:val="28"/>
        </w:rPr>
        <w:t>Стратегия развития на основе кластерного подхода предусматрив</w:t>
      </w:r>
      <w:r>
        <w:rPr>
          <w:rFonts w:ascii="Times New Roman" w:hAnsi="Times New Roman" w:cs="Times New Roman"/>
          <w:sz w:val="28"/>
          <w:szCs w:val="28"/>
        </w:rPr>
        <w:t xml:space="preserve">ает достижение экономического, научно-технического, </w:t>
      </w:r>
      <w:r w:rsidRPr="00382292">
        <w:rPr>
          <w:rFonts w:ascii="Times New Roman" w:hAnsi="Times New Roman" w:cs="Times New Roman"/>
          <w:sz w:val="28"/>
          <w:szCs w:val="28"/>
        </w:rPr>
        <w:t>экологического и социального эффекта; получение предприятиями максимальной прибыли на инвестируемый капитал; эффективное распоряжение ресурсами; решение вопросов перспективного развития в процессе модернизации.</w:t>
      </w:r>
    </w:p>
    <w:p w:rsidR="00FD0874" w:rsidRDefault="00FD0874" w:rsidP="00FD0874">
      <w:pPr>
        <w:spacing w:after="0" w:line="360" w:lineRule="auto"/>
        <w:ind w:firstLine="709"/>
        <w:jc w:val="both"/>
        <w:rPr>
          <w:rFonts w:ascii="Times New Roman" w:hAnsi="Times New Roman" w:cs="Times New Roman"/>
          <w:sz w:val="28"/>
          <w:szCs w:val="28"/>
        </w:rPr>
      </w:pPr>
    </w:p>
    <w:p w:rsidR="00FD0874" w:rsidRDefault="00FD0874" w:rsidP="00FD0874">
      <w:pPr>
        <w:spacing w:after="0" w:line="360" w:lineRule="auto"/>
        <w:ind w:firstLine="709"/>
        <w:jc w:val="both"/>
        <w:rPr>
          <w:rFonts w:ascii="Times New Roman" w:hAnsi="Times New Roman" w:cs="Times New Roman"/>
          <w:sz w:val="28"/>
          <w:szCs w:val="28"/>
        </w:rPr>
      </w:pPr>
    </w:p>
    <w:p w:rsidR="00FD0874" w:rsidRDefault="00FD0874" w:rsidP="00FD0874">
      <w:pPr>
        <w:spacing w:after="0" w:line="360" w:lineRule="auto"/>
        <w:ind w:firstLine="709"/>
        <w:jc w:val="both"/>
        <w:rPr>
          <w:rFonts w:ascii="Times New Roman" w:hAnsi="Times New Roman" w:cs="Times New Roman"/>
          <w:sz w:val="28"/>
          <w:szCs w:val="28"/>
        </w:rPr>
      </w:pPr>
    </w:p>
    <w:p w:rsidR="00FD0874" w:rsidRDefault="00FD0874" w:rsidP="00FD0874">
      <w:pPr>
        <w:rPr>
          <w:rFonts w:ascii="Times New Roman" w:hAnsi="Times New Roman" w:cs="Times New Roman"/>
          <w:sz w:val="28"/>
          <w:szCs w:val="28"/>
        </w:rPr>
      </w:pPr>
      <w:r>
        <w:rPr>
          <w:rFonts w:ascii="Times New Roman" w:hAnsi="Times New Roman" w:cs="Times New Roman"/>
          <w:sz w:val="28"/>
          <w:szCs w:val="28"/>
        </w:rPr>
        <w:br w:type="page"/>
      </w:r>
    </w:p>
    <w:p w:rsidR="00487820" w:rsidRPr="00F45F35" w:rsidRDefault="00487820" w:rsidP="00F45F3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1.3. Анализ развития льняного подкомплекса Смоленской области</w:t>
      </w:r>
    </w:p>
    <w:p w:rsidR="006E05AB" w:rsidRPr="00731432" w:rsidRDefault="006E05AB" w:rsidP="006E05AB">
      <w:pPr>
        <w:spacing w:after="0" w:line="360" w:lineRule="auto"/>
        <w:ind w:firstLine="709"/>
        <w:jc w:val="both"/>
        <w:rPr>
          <w:rFonts w:ascii="Times New Roman" w:hAnsi="Times New Roman" w:cs="Times New Roman"/>
          <w:sz w:val="28"/>
          <w:szCs w:val="28"/>
        </w:rPr>
      </w:pPr>
      <w:r w:rsidRPr="00731432">
        <w:rPr>
          <w:rFonts w:ascii="Times New Roman" w:hAnsi="Times New Roman" w:cs="Times New Roman"/>
          <w:sz w:val="28"/>
          <w:szCs w:val="28"/>
        </w:rPr>
        <w:t xml:space="preserve">Лен-долгунец – древнейшая сельскохозяйственная культура, которая издавна возделывалась в Смоленской области. В силу благоприятных природных климатических условий для возделывания этой культуры (среди льносеющих областей Смоленская область имеет наивысший балл интегрального индекса оценки естественных условий производства льна-долгунца, который равен 1,65) льноводство на Смоленщине занимает особое место. Лен являлся важнейшим источником дохода сельскохозяйственных товаропроизводителей. </w:t>
      </w:r>
    </w:p>
    <w:p w:rsidR="006E05AB" w:rsidRPr="00731432" w:rsidRDefault="006E05AB" w:rsidP="006E05AB">
      <w:pPr>
        <w:spacing w:after="0" w:line="360" w:lineRule="auto"/>
        <w:ind w:firstLine="709"/>
        <w:jc w:val="both"/>
        <w:rPr>
          <w:rFonts w:ascii="Times New Roman" w:hAnsi="Times New Roman" w:cs="Times New Roman"/>
          <w:sz w:val="28"/>
          <w:szCs w:val="28"/>
        </w:rPr>
      </w:pPr>
      <w:r w:rsidRPr="00731432">
        <w:rPr>
          <w:rFonts w:ascii="Times New Roman" w:hAnsi="Times New Roman" w:cs="Times New Roman"/>
          <w:sz w:val="28"/>
          <w:szCs w:val="28"/>
        </w:rPr>
        <w:t xml:space="preserve">В настоящее время сложное финансовое положение значительной части сельскохозяйственных товаропроизводителей не позволяет им обновить материально-техническую базу; сократились закупки новой техники, не </w:t>
      </w:r>
      <w:r w:rsidR="006A20D2" w:rsidRPr="00731432">
        <w:rPr>
          <w:rFonts w:ascii="Times New Roman" w:hAnsi="Times New Roman" w:cs="Times New Roman"/>
          <w:sz w:val="28"/>
          <w:szCs w:val="28"/>
        </w:rPr>
        <w:t>приобретаются минеральные</w:t>
      </w:r>
      <w:r w:rsidRPr="00731432">
        <w:rPr>
          <w:rFonts w:ascii="Times New Roman" w:hAnsi="Times New Roman" w:cs="Times New Roman"/>
          <w:sz w:val="28"/>
          <w:szCs w:val="28"/>
        </w:rPr>
        <w:t xml:space="preserve"> удобрения и средства для проведения защитных мероприятий на посевах льна. Основные </w:t>
      </w:r>
      <w:r w:rsidR="006A20D2" w:rsidRPr="00731432">
        <w:rPr>
          <w:rFonts w:ascii="Times New Roman" w:hAnsi="Times New Roman" w:cs="Times New Roman"/>
          <w:sz w:val="28"/>
          <w:szCs w:val="28"/>
        </w:rPr>
        <w:t>средства производства</w:t>
      </w:r>
      <w:r w:rsidRPr="00731432">
        <w:rPr>
          <w:rFonts w:ascii="Times New Roman" w:hAnsi="Times New Roman" w:cs="Times New Roman"/>
          <w:sz w:val="28"/>
          <w:szCs w:val="28"/>
        </w:rPr>
        <w:t xml:space="preserve">  физически износились, пришли в негодность помещения для хранения семян льна</w:t>
      </w:r>
      <w:r w:rsidR="00223F5F">
        <w:rPr>
          <w:rFonts w:ascii="Times New Roman" w:hAnsi="Times New Roman" w:cs="Times New Roman"/>
          <w:sz w:val="28"/>
          <w:szCs w:val="28"/>
        </w:rPr>
        <w:t>, сушильно-сортировальная база.</w:t>
      </w:r>
    </w:p>
    <w:p w:rsidR="006E05AB" w:rsidRPr="00731432" w:rsidRDefault="006E05AB" w:rsidP="006E05AB">
      <w:pPr>
        <w:spacing w:after="0" w:line="360" w:lineRule="auto"/>
        <w:ind w:firstLine="709"/>
        <w:jc w:val="both"/>
        <w:rPr>
          <w:rFonts w:ascii="Times New Roman" w:hAnsi="Times New Roman" w:cs="Times New Roman"/>
          <w:sz w:val="28"/>
          <w:szCs w:val="28"/>
        </w:rPr>
      </w:pPr>
      <w:r w:rsidRPr="00731432">
        <w:rPr>
          <w:rFonts w:ascii="Times New Roman" w:hAnsi="Times New Roman" w:cs="Times New Roman"/>
          <w:sz w:val="28"/>
          <w:szCs w:val="28"/>
        </w:rPr>
        <w:t>К основным проблемам в льняном комплексе Смоленской области относятся:</w:t>
      </w:r>
    </w:p>
    <w:p w:rsidR="006E05AB" w:rsidRPr="00731432" w:rsidRDefault="006E05AB" w:rsidP="006E05AB">
      <w:pPr>
        <w:spacing w:after="0" w:line="360" w:lineRule="auto"/>
        <w:ind w:firstLine="709"/>
        <w:jc w:val="both"/>
        <w:rPr>
          <w:rFonts w:ascii="Times New Roman" w:hAnsi="Times New Roman" w:cs="Times New Roman"/>
          <w:sz w:val="28"/>
          <w:szCs w:val="28"/>
        </w:rPr>
      </w:pPr>
      <w:r w:rsidRPr="00731432">
        <w:rPr>
          <w:rFonts w:ascii="Times New Roman" w:hAnsi="Times New Roman" w:cs="Times New Roman"/>
          <w:sz w:val="28"/>
          <w:szCs w:val="28"/>
        </w:rPr>
        <w:t>- отсутствие специализированной техники и оборудования, что приводит к снижению качественных и количественных характеристик урожая, а также эффективности его дальнейшей переработки;</w:t>
      </w:r>
    </w:p>
    <w:p w:rsidR="006E05AB" w:rsidRPr="00731432" w:rsidRDefault="006E05AB" w:rsidP="006E05AB">
      <w:pPr>
        <w:spacing w:after="0" w:line="360" w:lineRule="auto"/>
        <w:ind w:firstLine="709"/>
        <w:jc w:val="both"/>
        <w:rPr>
          <w:rFonts w:ascii="Times New Roman" w:hAnsi="Times New Roman" w:cs="Times New Roman"/>
          <w:sz w:val="28"/>
          <w:szCs w:val="28"/>
        </w:rPr>
      </w:pPr>
      <w:r w:rsidRPr="00731432">
        <w:rPr>
          <w:rFonts w:ascii="Times New Roman" w:hAnsi="Times New Roman" w:cs="Times New Roman"/>
          <w:sz w:val="28"/>
          <w:szCs w:val="28"/>
        </w:rPr>
        <w:t>- низкий выход наиболее ценного продукта - длинного льноволокна (на уровне 40 - 45 процентов от общего количества получаемой готовой продукции);</w:t>
      </w:r>
    </w:p>
    <w:p w:rsidR="006E05AB" w:rsidRPr="00731432" w:rsidRDefault="006E05AB" w:rsidP="006E05AB">
      <w:pPr>
        <w:spacing w:after="0" w:line="360" w:lineRule="auto"/>
        <w:ind w:firstLine="709"/>
        <w:jc w:val="both"/>
        <w:rPr>
          <w:rFonts w:ascii="Times New Roman" w:hAnsi="Times New Roman" w:cs="Times New Roman"/>
          <w:sz w:val="28"/>
          <w:szCs w:val="28"/>
        </w:rPr>
      </w:pPr>
      <w:r w:rsidRPr="00731432">
        <w:rPr>
          <w:rFonts w:ascii="Times New Roman" w:hAnsi="Times New Roman" w:cs="Times New Roman"/>
          <w:sz w:val="28"/>
          <w:szCs w:val="28"/>
        </w:rPr>
        <w:t>- отсутствие современного технологического оборудования по переработке волокна.</w:t>
      </w:r>
    </w:p>
    <w:p w:rsidR="006E05AB" w:rsidRPr="00731432" w:rsidRDefault="006E05AB" w:rsidP="006E05AB">
      <w:pPr>
        <w:spacing w:after="0" w:line="360" w:lineRule="auto"/>
        <w:ind w:firstLine="709"/>
        <w:jc w:val="both"/>
        <w:rPr>
          <w:rFonts w:ascii="Times New Roman" w:hAnsi="Times New Roman" w:cs="Times New Roman"/>
          <w:sz w:val="28"/>
          <w:szCs w:val="28"/>
        </w:rPr>
      </w:pPr>
      <w:r w:rsidRPr="00731432">
        <w:rPr>
          <w:rFonts w:ascii="Times New Roman" w:hAnsi="Times New Roman" w:cs="Times New Roman"/>
          <w:sz w:val="28"/>
          <w:szCs w:val="28"/>
        </w:rPr>
        <w:t>По этим причинам динамика большинства производственных и экономических показателей производства льна неудовлетворительна, уме</w:t>
      </w:r>
      <w:r w:rsidR="00223F5F">
        <w:rPr>
          <w:rFonts w:ascii="Times New Roman" w:hAnsi="Times New Roman" w:cs="Times New Roman"/>
          <w:sz w:val="28"/>
          <w:szCs w:val="28"/>
        </w:rPr>
        <w:t>ньшены его валовые сборы</w:t>
      </w:r>
      <w:r w:rsidRPr="00731432">
        <w:rPr>
          <w:rFonts w:ascii="Times New Roman" w:hAnsi="Times New Roman" w:cs="Times New Roman"/>
          <w:sz w:val="28"/>
          <w:szCs w:val="28"/>
        </w:rPr>
        <w:t xml:space="preserve"> </w:t>
      </w:r>
      <w:r w:rsidR="00223F5F">
        <w:rPr>
          <w:rFonts w:ascii="Times New Roman" w:hAnsi="Times New Roman" w:cs="Times New Roman"/>
          <w:sz w:val="28"/>
          <w:szCs w:val="28"/>
        </w:rPr>
        <w:t>(Приложение 9).</w:t>
      </w:r>
    </w:p>
    <w:p w:rsidR="00487820" w:rsidRDefault="006E05AB" w:rsidP="00223F5F">
      <w:pPr>
        <w:spacing w:after="0" w:line="360" w:lineRule="auto"/>
        <w:jc w:val="both"/>
        <w:rPr>
          <w:rFonts w:ascii="Times New Roman" w:hAnsi="Times New Roman" w:cs="Times New Roman"/>
          <w:sz w:val="28"/>
          <w:szCs w:val="28"/>
        </w:rPr>
      </w:pPr>
      <w:r w:rsidRPr="00731432">
        <w:rPr>
          <w:rFonts w:ascii="Times New Roman" w:hAnsi="Times New Roman" w:cs="Times New Roman"/>
          <w:sz w:val="28"/>
          <w:szCs w:val="28"/>
        </w:rPr>
        <w:lastRenderedPageBreak/>
        <w:t>Низкая эффективность возделывания льна-долгунца не стимулирует сельскохозяйственных товаропроизводителей к расширению посевных площадей этой культуры и увеличению производства продукции льноводства</w:t>
      </w:r>
      <w:r w:rsidR="00223F5F">
        <w:rPr>
          <w:rFonts w:ascii="Times New Roman" w:hAnsi="Times New Roman" w:cs="Times New Roman"/>
          <w:sz w:val="28"/>
          <w:szCs w:val="28"/>
        </w:rPr>
        <w:t xml:space="preserve"> (Приложение 10).</w:t>
      </w:r>
    </w:p>
    <w:p w:rsidR="006A20D2" w:rsidRDefault="006A20D2" w:rsidP="006A20D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Приложении 5 указаны предприятия, которые выращивали лен в 2013 году.</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приложения, проведем ранжировку районов области по размеру посевных площадей.</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Ельнинский район –        1130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Вяземский район –            850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Ярцевский район –           500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Гагаринский район –        450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Рославльский район –      370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85005A">
        <w:rPr>
          <w:rFonts w:ascii="Times New Roman" w:hAnsi="Times New Roman" w:cs="Times New Roman"/>
          <w:sz w:val="28"/>
          <w:szCs w:val="28"/>
        </w:rPr>
        <w:t>Руднянский район</w:t>
      </w:r>
      <w:r>
        <w:rPr>
          <w:rFonts w:ascii="Times New Roman" w:hAnsi="Times New Roman" w:cs="Times New Roman"/>
          <w:sz w:val="28"/>
          <w:szCs w:val="28"/>
        </w:rPr>
        <w:t xml:space="preserve"> –         300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Починковский район –     275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Новодугинский район –   100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Монастырщинский район – 56 га</w:t>
      </w:r>
    </w:p>
    <w:p w:rsidR="006A20D2" w:rsidRDefault="006A20D2" w:rsidP="006A2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Приложении 6 представлены льнокомбинаты и льнозаводы функционирующие на Смоленщине на данный день.</w:t>
      </w:r>
    </w:p>
    <w:p w:rsidR="006A20D2" w:rsidRPr="003479B0" w:rsidRDefault="006A20D2" w:rsidP="006A20D2">
      <w:pPr>
        <w:spacing w:after="0" w:line="360" w:lineRule="auto"/>
        <w:ind w:firstLine="709"/>
        <w:jc w:val="both"/>
        <w:rPr>
          <w:rFonts w:ascii="Times New Roman" w:eastAsia="Times New Roman" w:hAnsi="Times New Roman" w:cs="Times New Roman"/>
          <w:sz w:val="28"/>
          <w:szCs w:val="28"/>
          <w:lang w:eastAsia="ru-RU"/>
        </w:rPr>
      </w:pPr>
      <w:r w:rsidRPr="003479B0">
        <w:rPr>
          <w:rFonts w:ascii="Times New Roman" w:eastAsia="Times New Roman" w:hAnsi="Times New Roman" w:cs="Times New Roman"/>
          <w:sz w:val="28"/>
          <w:szCs w:val="28"/>
          <w:lang w:eastAsia="ru-RU"/>
        </w:rPr>
        <w:t xml:space="preserve">В настоящее время </w:t>
      </w:r>
      <w:r>
        <w:rPr>
          <w:rFonts w:ascii="Times New Roman" w:eastAsia="Times New Roman" w:hAnsi="Times New Roman" w:cs="Times New Roman"/>
          <w:sz w:val="28"/>
          <w:szCs w:val="28"/>
          <w:lang w:eastAsia="ru-RU"/>
        </w:rPr>
        <w:t>д</w:t>
      </w:r>
      <w:r w:rsidRPr="003479B0">
        <w:rPr>
          <w:rFonts w:ascii="Times New Roman" w:eastAsia="Times New Roman" w:hAnsi="Times New Roman" w:cs="Times New Roman"/>
          <w:sz w:val="28"/>
          <w:szCs w:val="28"/>
          <w:lang w:eastAsia="ru-RU"/>
        </w:rPr>
        <w:t>ля полной загрузки предприятий Смоленской области требуется 15-18 тыс. т льноволокна в год, а производится всего 2</w:t>
      </w:r>
      <w:r>
        <w:rPr>
          <w:rFonts w:ascii="Times New Roman" w:eastAsia="Times New Roman" w:hAnsi="Times New Roman" w:cs="Times New Roman"/>
          <w:sz w:val="28"/>
          <w:szCs w:val="28"/>
          <w:lang w:eastAsia="ru-RU"/>
        </w:rPr>
        <w:t>,5</w:t>
      </w:r>
      <w:r w:rsidRPr="003479B0">
        <w:rPr>
          <w:rFonts w:ascii="Times New Roman" w:eastAsia="Times New Roman" w:hAnsi="Times New Roman" w:cs="Times New Roman"/>
          <w:sz w:val="28"/>
          <w:szCs w:val="28"/>
          <w:lang w:eastAsia="ru-RU"/>
        </w:rPr>
        <w:t xml:space="preserve"> тыс. т.</w:t>
      </w:r>
    </w:p>
    <w:p w:rsidR="006A20D2" w:rsidRPr="003479B0" w:rsidRDefault="006A20D2" w:rsidP="006A20D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3479B0">
        <w:rPr>
          <w:rFonts w:ascii="Times New Roman" w:eastAsia="Times New Roman" w:hAnsi="Times New Roman" w:cs="Times New Roman"/>
          <w:sz w:val="28"/>
          <w:szCs w:val="28"/>
          <w:lang w:eastAsia="ru-RU"/>
        </w:rPr>
        <w:t>а сегодняшний день более 60 % оборудования текстильных предприятий не соответствует современным требованиям и, следовательно, не обеспечивает необходимый уровень конкурентоспособности продукции на внутреннем, а тем более на внешнем рынке. В тоже время за последние десять лет выпуск ткацких машин в стране сократился в 160-180 раз.</w:t>
      </w:r>
    </w:p>
    <w:p w:rsidR="00223F5F" w:rsidRPr="002E5D67" w:rsidRDefault="00223F5F" w:rsidP="00223F5F">
      <w:pPr>
        <w:spacing w:after="0" w:line="360" w:lineRule="auto"/>
        <w:ind w:firstLine="709"/>
        <w:jc w:val="both"/>
        <w:rPr>
          <w:rFonts w:ascii="Times New Roman" w:hAnsi="Times New Roman" w:cs="Times New Roman"/>
          <w:sz w:val="28"/>
          <w:szCs w:val="28"/>
        </w:rPr>
      </w:pPr>
      <w:r w:rsidRPr="002E5D67">
        <w:rPr>
          <w:rFonts w:ascii="Times New Roman" w:hAnsi="Times New Roman" w:cs="Times New Roman"/>
          <w:sz w:val="28"/>
          <w:szCs w:val="28"/>
        </w:rPr>
        <w:t xml:space="preserve">Основная тенденция последних лет в развитии мирового льняного комплекса – стремление стран-производителей льнопродукции увеличить долю и степень переработки льна, что обусловлено тем, что в мире </w:t>
      </w:r>
      <w:r w:rsidRPr="002E5D67">
        <w:rPr>
          <w:rFonts w:ascii="Times New Roman" w:hAnsi="Times New Roman" w:cs="Times New Roman"/>
          <w:sz w:val="28"/>
          <w:szCs w:val="28"/>
        </w:rPr>
        <w:lastRenderedPageBreak/>
        <w:t xml:space="preserve">определилась тенденция стабильного спроса на продукцию льноводства, учитывая его уникальные природные гигиенические и потребительские свойства. Исходя из этого, возрождение в Смоленской области производства и переработки льна как основного источника натурального растительного и текстильного сырья стало стратегической задачей. </w:t>
      </w:r>
    </w:p>
    <w:p w:rsidR="006A20D2" w:rsidRDefault="00223F5F" w:rsidP="006A20D2">
      <w:pPr>
        <w:spacing w:after="0" w:line="360" w:lineRule="auto"/>
        <w:ind w:firstLine="709"/>
        <w:jc w:val="both"/>
        <w:rPr>
          <w:rFonts w:ascii="Times New Roman" w:hAnsi="Times New Roman" w:cs="Times New Roman"/>
          <w:sz w:val="28"/>
          <w:szCs w:val="28"/>
        </w:rPr>
      </w:pPr>
      <w:r w:rsidRPr="006410DA">
        <w:rPr>
          <w:rFonts w:ascii="Times New Roman" w:hAnsi="Times New Roman" w:cs="Times New Roman"/>
          <w:sz w:val="28"/>
          <w:szCs w:val="28"/>
        </w:rPr>
        <w:t>17 декабря 2012 года в Вяземском районе Смоленской области было создано некоммерческое партнерство «Смоленский льняной кластер», с целью формирования условий, обеспечивающих устойчивое функционирование отрасли льноводства за счет повышения конкурентоспособности и экономического потенциала входящих в ее состав хозяйствующих субъектов. Учредителями Смоленского льняного кластера стали как сельскохозяйственные товаропроизводители, занимающиеся выращиванием льна, так и организации, осуществляющие переработку льняного сырья и производство конечной продукции</w:t>
      </w:r>
      <w:r>
        <w:rPr>
          <w:rFonts w:ascii="Times New Roman" w:hAnsi="Times New Roman" w:cs="Times New Roman"/>
          <w:sz w:val="28"/>
          <w:szCs w:val="28"/>
        </w:rPr>
        <w:t>.</w:t>
      </w:r>
    </w:p>
    <w:p w:rsidR="006A20D2" w:rsidRPr="005E583A" w:rsidRDefault="006A20D2" w:rsidP="006A20D2">
      <w:pPr>
        <w:spacing w:after="0" w:line="360" w:lineRule="auto"/>
        <w:ind w:firstLine="709"/>
        <w:jc w:val="both"/>
        <w:rPr>
          <w:rFonts w:ascii="Times New Roman" w:eastAsia="Times New Roman" w:hAnsi="Times New Roman" w:cs="Times New Roman"/>
          <w:sz w:val="28"/>
          <w:szCs w:val="28"/>
          <w:lang w:eastAsia="ru-RU"/>
        </w:rPr>
      </w:pPr>
      <w:r w:rsidRPr="003479B0">
        <w:rPr>
          <w:rFonts w:ascii="Times New Roman" w:eastAsia="Times New Roman" w:hAnsi="Times New Roman" w:cs="Times New Roman"/>
          <w:sz w:val="28"/>
          <w:szCs w:val="28"/>
          <w:lang w:eastAsia="ru-RU"/>
        </w:rPr>
        <w:t xml:space="preserve">Необходимость государственного регулирования аграрного сектора экономики обусловлена его отраслевой спецификой. Нестабильность, зависимость от природных условий, сезонный характер производства и денежных поступлений, замедленный по сравнению с промышленностью кругооборот и оборот фондов, использование в качестве средства производства - земли, основной составляющей национального достояния, обширная инфраструктура, требуют особого, </w:t>
      </w:r>
      <w:r w:rsidRPr="005E583A">
        <w:rPr>
          <w:rFonts w:ascii="Times New Roman" w:eastAsia="Times New Roman" w:hAnsi="Times New Roman" w:cs="Times New Roman"/>
          <w:sz w:val="28"/>
          <w:szCs w:val="28"/>
          <w:lang w:eastAsia="ru-RU"/>
        </w:rPr>
        <w:t>определяемого государством механизма регулирования развития сельского хозяйства и взаимосвязанных с ним отраслей в рамках аграрно-промышленного комплекса.</w:t>
      </w:r>
    </w:p>
    <w:p w:rsidR="006A20D2" w:rsidRDefault="006A20D2" w:rsidP="006A20D2">
      <w:pPr>
        <w:spacing w:after="0" w:line="360" w:lineRule="auto"/>
        <w:ind w:firstLine="709"/>
        <w:jc w:val="both"/>
        <w:rPr>
          <w:rFonts w:ascii="Times New Roman" w:eastAsia="Times New Roman" w:hAnsi="Times New Roman" w:cs="Times New Roman"/>
          <w:sz w:val="28"/>
          <w:szCs w:val="28"/>
          <w:lang w:eastAsia="ru-RU"/>
        </w:rPr>
      </w:pPr>
      <w:r w:rsidRPr="005E583A">
        <w:rPr>
          <w:rFonts w:ascii="Times New Roman" w:eastAsia="Times New Roman" w:hAnsi="Times New Roman" w:cs="Times New Roman"/>
          <w:sz w:val="28"/>
          <w:szCs w:val="28"/>
          <w:lang w:eastAsia="ru-RU"/>
        </w:rPr>
        <w:t xml:space="preserve">Решение этих задач в льняном подкомплексе </w:t>
      </w:r>
      <w:r>
        <w:rPr>
          <w:rFonts w:ascii="Times New Roman" w:eastAsia="Times New Roman" w:hAnsi="Times New Roman" w:cs="Times New Roman"/>
          <w:sz w:val="28"/>
          <w:szCs w:val="28"/>
          <w:lang w:eastAsia="ru-RU"/>
        </w:rPr>
        <w:t xml:space="preserve">должно быть решено посредством </w:t>
      </w:r>
      <w:r w:rsidRPr="005E583A">
        <w:rPr>
          <w:rFonts w:ascii="Times New Roman" w:eastAsia="Times New Roman" w:hAnsi="Times New Roman" w:cs="Times New Roman"/>
          <w:sz w:val="28"/>
          <w:szCs w:val="28"/>
          <w:lang w:eastAsia="ru-RU"/>
        </w:rPr>
        <w:t>целевой Программ</w:t>
      </w:r>
      <w:r>
        <w:rPr>
          <w:rFonts w:ascii="Times New Roman" w:eastAsia="Times New Roman" w:hAnsi="Times New Roman" w:cs="Times New Roman"/>
          <w:sz w:val="28"/>
          <w:szCs w:val="28"/>
          <w:lang w:eastAsia="ru-RU"/>
        </w:rPr>
        <w:t>ы</w:t>
      </w:r>
      <w:r w:rsidRPr="005E583A">
        <w:rPr>
          <w:rFonts w:ascii="Times New Roman" w:eastAsia="Times New Roman" w:hAnsi="Times New Roman" w:cs="Times New Roman"/>
          <w:sz w:val="28"/>
          <w:szCs w:val="28"/>
          <w:lang w:eastAsia="ru-RU"/>
        </w:rPr>
        <w:t xml:space="preserve"> «Развитие льняного комплекса»</w:t>
      </w:r>
      <w:r>
        <w:rPr>
          <w:rFonts w:ascii="Times New Roman" w:eastAsia="Times New Roman" w:hAnsi="Times New Roman" w:cs="Times New Roman"/>
          <w:sz w:val="28"/>
          <w:szCs w:val="28"/>
          <w:lang w:eastAsia="ru-RU"/>
        </w:rPr>
        <w:t>.</w:t>
      </w:r>
    </w:p>
    <w:p w:rsidR="006A20D2" w:rsidRDefault="006A20D2" w:rsidP="006A20D2">
      <w:pPr>
        <w:spacing w:after="0" w:line="360" w:lineRule="auto"/>
        <w:ind w:firstLine="709"/>
        <w:jc w:val="both"/>
        <w:rPr>
          <w:rFonts w:ascii="Times New Roman" w:eastAsia="Times New Roman" w:hAnsi="Times New Roman" w:cs="Times New Roman"/>
          <w:sz w:val="28"/>
          <w:szCs w:val="28"/>
          <w:lang w:eastAsia="ru-RU"/>
        </w:rPr>
      </w:pPr>
    </w:p>
    <w:p w:rsidR="00223F5F" w:rsidRDefault="00223F5F">
      <w:pPr>
        <w:rPr>
          <w:rFonts w:ascii="Times New Roman" w:hAnsi="Times New Roman" w:cs="Times New Roman"/>
          <w:sz w:val="28"/>
          <w:szCs w:val="28"/>
        </w:rPr>
      </w:pPr>
    </w:p>
    <w:p w:rsidR="00223F5F" w:rsidRDefault="006A20D2" w:rsidP="00223F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r>
    </w:p>
    <w:p w:rsidR="00223F5F" w:rsidRDefault="00223F5F" w:rsidP="00223F5F">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ГЛАВА 2</w:t>
      </w:r>
      <w:r w:rsidRPr="009215F8">
        <w:rPr>
          <w:rFonts w:ascii="Times New Roman" w:hAnsi="Times New Roman" w:cs="Times New Roman"/>
          <w:b/>
          <w:sz w:val="28"/>
          <w:szCs w:val="28"/>
        </w:rPr>
        <w:t>. РАЗРАБОТКА ОРГАНИЗАЦИОННО-ЭКОНОМИЧЕСКОГО МЕХАНИЗМА РАЗВИТИЯ ЛЬНЯНОГО КЛАСТЕРА В СМОЛЕНСКОЙ ОБЛАСТИ</w:t>
      </w:r>
    </w:p>
    <w:p w:rsidR="00223F5F" w:rsidRPr="009215F8" w:rsidRDefault="00223F5F" w:rsidP="00223F5F">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Pr="009215F8">
        <w:rPr>
          <w:rFonts w:ascii="Times New Roman" w:hAnsi="Times New Roman" w:cs="Times New Roman"/>
          <w:b/>
          <w:sz w:val="28"/>
          <w:szCs w:val="28"/>
        </w:rPr>
        <w:t xml:space="preserve">.1. </w:t>
      </w:r>
      <w:r>
        <w:rPr>
          <w:rFonts w:ascii="Times New Roman" w:hAnsi="Times New Roman" w:cs="Times New Roman"/>
          <w:b/>
          <w:sz w:val="28"/>
          <w:szCs w:val="28"/>
        </w:rPr>
        <w:t>Н</w:t>
      </w:r>
      <w:r w:rsidRPr="009215F8">
        <w:rPr>
          <w:rFonts w:ascii="Times New Roman" w:hAnsi="Times New Roman" w:cs="Times New Roman"/>
          <w:b/>
          <w:sz w:val="28"/>
          <w:szCs w:val="28"/>
        </w:rPr>
        <w:t>аправления формирования и развития кластеров в региональной экономике</w:t>
      </w:r>
    </w:p>
    <w:p w:rsidR="00223F5F" w:rsidRDefault="00223F5F" w:rsidP="00223F5F">
      <w:pPr>
        <w:spacing w:after="0" w:line="360" w:lineRule="auto"/>
        <w:ind w:firstLine="709"/>
        <w:jc w:val="both"/>
        <w:rPr>
          <w:rFonts w:ascii="Times New Roman" w:hAnsi="Times New Roman" w:cs="Times New Roman"/>
          <w:sz w:val="28"/>
          <w:szCs w:val="28"/>
        </w:rPr>
      </w:pPr>
      <w:r w:rsidRPr="009215F8">
        <w:rPr>
          <w:rFonts w:ascii="Times New Roman" w:hAnsi="Times New Roman" w:cs="Times New Roman"/>
          <w:sz w:val="28"/>
          <w:szCs w:val="28"/>
        </w:rPr>
        <w:t>Вопрос механизмов формирования кластеров в экономике является наименее изученным в научной литературе, а практика доказывает, что универсальных моделей формирования кластеров нет</w:t>
      </w:r>
      <w:r>
        <w:rPr>
          <w:rFonts w:ascii="Times New Roman" w:hAnsi="Times New Roman" w:cs="Times New Roman"/>
          <w:sz w:val="28"/>
          <w:szCs w:val="28"/>
        </w:rPr>
        <w:t>.</w:t>
      </w:r>
    </w:p>
    <w:p w:rsidR="00223F5F" w:rsidRDefault="00223F5F" w:rsidP="00223F5F">
      <w:pPr>
        <w:spacing w:after="0" w:line="360" w:lineRule="auto"/>
        <w:ind w:firstLine="709"/>
        <w:jc w:val="both"/>
        <w:rPr>
          <w:rFonts w:ascii="Times New Roman" w:hAnsi="Times New Roman" w:cs="Times New Roman"/>
          <w:sz w:val="28"/>
          <w:szCs w:val="28"/>
        </w:rPr>
      </w:pPr>
      <w:r w:rsidRPr="00434CA0">
        <w:rPr>
          <w:rFonts w:ascii="Times New Roman" w:hAnsi="Times New Roman" w:cs="Times New Roman"/>
          <w:sz w:val="28"/>
          <w:szCs w:val="28"/>
        </w:rPr>
        <w:t>В настоящее время</w:t>
      </w:r>
      <w:r>
        <w:rPr>
          <w:rFonts w:ascii="Times New Roman" w:hAnsi="Times New Roman" w:cs="Times New Roman"/>
          <w:sz w:val="28"/>
          <w:szCs w:val="28"/>
        </w:rPr>
        <w:t xml:space="preserve"> Администрацией Смоленской области </w:t>
      </w:r>
      <w:r w:rsidRPr="00434CA0">
        <w:rPr>
          <w:rFonts w:ascii="Times New Roman" w:hAnsi="Times New Roman" w:cs="Times New Roman"/>
          <w:sz w:val="28"/>
          <w:szCs w:val="28"/>
        </w:rPr>
        <w:t>проводится работа по формированию и развитию льняного кластера Смоленской области, объединяющего в себе стадии производства, переработки и сбыта продукции из льна, работа которого позволит создать условия для стабильного и эффективного функционирования организаций льняного комплекса на базе развития рентабельного товарного производства.</w:t>
      </w:r>
    </w:p>
    <w:p w:rsidR="00223F5F" w:rsidRDefault="00223F5F" w:rsidP="00223F5F">
      <w:pPr>
        <w:spacing w:after="0" w:line="360" w:lineRule="auto"/>
        <w:ind w:firstLine="709"/>
        <w:jc w:val="both"/>
        <w:rPr>
          <w:rFonts w:ascii="Times New Roman" w:hAnsi="Times New Roman" w:cs="Times New Roman"/>
          <w:sz w:val="28"/>
          <w:szCs w:val="28"/>
        </w:rPr>
      </w:pPr>
      <w:r w:rsidRPr="009215F8">
        <w:rPr>
          <w:rFonts w:ascii="Times New Roman" w:hAnsi="Times New Roman" w:cs="Times New Roman"/>
          <w:sz w:val="28"/>
          <w:szCs w:val="28"/>
        </w:rPr>
        <w:t>С учетом кластерной концепции, зарубежного опыта кластеризации и особенностей экономических и социальных отношений предлага</w:t>
      </w:r>
      <w:r>
        <w:rPr>
          <w:rFonts w:ascii="Times New Roman" w:hAnsi="Times New Roman" w:cs="Times New Roman"/>
          <w:sz w:val="28"/>
          <w:szCs w:val="28"/>
        </w:rPr>
        <w:t>е</w:t>
      </w:r>
      <w:r w:rsidRPr="009215F8">
        <w:rPr>
          <w:rFonts w:ascii="Times New Roman" w:hAnsi="Times New Roman" w:cs="Times New Roman"/>
          <w:sz w:val="28"/>
          <w:szCs w:val="28"/>
        </w:rPr>
        <w:t>тся следующ</w:t>
      </w:r>
      <w:r>
        <w:rPr>
          <w:rFonts w:ascii="Times New Roman" w:hAnsi="Times New Roman" w:cs="Times New Roman"/>
          <w:sz w:val="28"/>
          <w:szCs w:val="28"/>
        </w:rPr>
        <w:t>ая</w:t>
      </w:r>
      <w:r w:rsidRPr="009215F8">
        <w:rPr>
          <w:rFonts w:ascii="Times New Roman" w:hAnsi="Times New Roman" w:cs="Times New Roman"/>
          <w:sz w:val="28"/>
          <w:szCs w:val="28"/>
        </w:rPr>
        <w:t xml:space="preserve"> </w:t>
      </w:r>
      <w:r>
        <w:rPr>
          <w:rFonts w:ascii="Times New Roman" w:hAnsi="Times New Roman" w:cs="Times New Roman"/>
          <w:sz w:val="28"/>
          <w:szCs w:val="28"/>
        </w:rPr>
        <w:t>п</w:t>
      </w:r>
      <w:r w:rsidRPr="002E5D67">
        <w:rPr>
          <w:rFonts w:ascii="Times New Roman" w:hAnsi="Times New Roman" w:cs="Times New Roman"/>
          <w:sz w:val="28"/>
          <w:szCs w:val="28"/>
        </w:rPr>
        <w:t>римерная схема льняного кластера Смоленской области</w:t>
      </w:r>
      <w:r>
        <w:rPr>
          <w:rFonts w:ascii="Times New Roman" w:hAnsi="Times New Roman" w:cs="Times New Roman"/>
          <w:sz w:val="28"/>
          <w:szCs w:val="28"/>
        </w:rPr>
        <w:t>,</w:t>
      </w:r>
      <w:r w:rsidRPr="002E5D67">
        <w:rPr>
          <w:rFonts w:ascii="Times New Roman" w:hAnsi="Times New Roman" w:cs="Times New Roman"/>
          <w:sz w:val="28"/>
          <w:szCs w:val="28"/>
        </w:rPr>
        <w:t xml:space="preserve"> представленн</w:t>
      </w:r>
      <w:r>
        <w:rPr>
          <w:rFonts w:ascii="Times New Roman" w:hAnsi="Times New Roman" w:cs="Times New Roman"/>
          <w:sz w:val="28"/>
          <w:szCs w:val="28"/>
        </w:rPr>
        <w:t>ая в Приложении</w:t>
      </w:r>
      <w:r w:rsidR="006A20D2">
        <w:rPr>
          <w:rFonts w:ascii="Times New Roman" w:hAnsi="Times New Roman" w:cs="Times New Roman"/>
          <w:sz w:val="28"/>
          <w:szCs w:val="28"/>
        </w:rPr>
        <w:t xml:space="preserve"> 7</w:t>
      </w:r>
      <w:r w:rsidRPr="00E83B0C">
        <w:rPr>
          <w:rFonts w:ascii="Times New Roman" w:hAnsi="Times New Roman" w:cs="Times New Roman"/>
          <w:sz w:val="28"/>
          <w:szCs w:val="28"/>
        </w:rPr>
        <w:t>.</w:t>
      </w:r>
    </w:p>
    <w:p w:rsidR="005168A5" w:rsidRPr="00D15F23"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u w:val="single"/>
        </w:rPr>
        <w:t xml:space="preserve">На наш взгляд создание льняного кластера в отдельно взятом районе (Вяземский район) не оправдал себя, </w:t>
      </w:r>
      <w:r w:rsidRPr="00D15F23">
        <w:rPr>
          <w:rFonts w:ascii="Times New Roman" w:hAnsi="Times New Roman" w:cs="Times New Roman"/>
          <w:sz w:val="28"/>
          <w:szCs w:val="28"/>
        </w:rPr>
        <w:t>в настоящее время льнокомбинат не принимает льносырьё от предприятий Смоленской области,</w:t>
      </w:r>
      <w:r>
        <w:rPr>
          <w:rFonts w:ascii="Times New Roman" w:hAnsi="Times New Roman" w:cs="Times New Roman"/>
          <w:sz w:val="28"/>
          <w:szCs w:val="28"/>
        </w:rPr>
        <w:t xml:space="preserve"> и даже если бы этот кластер заработал, то в выгодном положении оказались бы только близлежащие предприятия</w:t>
      </w:r>
      <w:r w:rsidRPr="00D15F23">
        <w:rPr>
          <w:rFonts w:ascii="Times New Roman" w:hAnsi="Times New Roman" w:cs="Times New Roman"/>
          <w:sz w:val="28"/>
          <w:szCs w:val="28"/>
        </w:rPr>
        <w:t>.</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предлагаем следующую схему.</w:t>
      </w:r>
    </w:p>
    <w:p w:rsidR="005168A5" w:rsidRDefault="005168A5" w:rsidP="005168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Проанализировать состояние льносеющих предприятий по районам области;</w:t>
      </w:r>
    </w:p>
    <w:p w:rsidR="005168A5" w:rsidRDefault="005168A5" w:rsidP="005168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Определить районы Смоленской области в которых необходимо построить льнозаводы;</w:t>
      </w:r>
    </w:p>
    <w:p w:rsidR="005168A5" w:rsidRDefault="005168A5" w:rsidP="005168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Разработать организационно-управленческую схему льняное кластера в отдельно взятом районе;</w:t>
      </w:r>
    </w:p>
    <w:p w:rsidR="005168A5" w:rsidRDefault="005168A5" w:rsidP="005168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 Разработать </w:t>
      </w:r>
      <w:r w:rsidRPr="005F488D">
        <w:rPr>
          <w:rFonts w:ascii="Times New Roman" w:hAnsi="Times New Roman" w:cs="Times New Roman"/>
          <w:sz w:val="28"/>
          <w:szCs w:val="28"/>
        </w:rPr>
        <w:t>форм</w:t>
      </w:r>
      <w:r>
        <w:rPr>
          <w:rFonts w:ascii="Times New Roman" w:hAnsi="Times New Roman" w:cs="Times New Roman"/>
          <w:sz w:val="28"/>
          <w:szCs w:val="28"/>
        </w:rPr>
        <w:t>у</w:t>
      </w:r>
      <w:r w:rsidRPr="005F488D">
        <w:rPr>
          <w:rFonts w:ascii="Times New Roman" w:hAnsi="Times New Roman" w:cs="Times New Roman"/>
          <w:sz w:val="28"/>
          <w:szCs w:val="28"/>
        </w:rPr>
        <w:t xml:space="preserve"> объединени</w:t>
      </w:r>
      <w:r>
        <w:rPr>
          <w:rFonts w:ascii="Times New Roman" w:hAnsi="Times New Roman" w:cs="Times New Roman"/>
          <w:sz w:val="28"/>
          <w:szCs w:val="28"/>
        </w:rPr>
        <w:t>я</w:t>
      </w:r>
      <w:r w:rsidRPr="005F488D">
        <w:rPr>
          <w:rFonts w:ascii="Times New Roman" w:hAnsi="Times New Roman" w:cs="Times New Roman"/>
          <w:sz w:val="28"/>
          <w:szCs w:val="28"/>
        </w:rPr>
        <w:t xml:space="preserve"> участников </w:t>
      </w:r>
      <w:r>
        <w:rPr>
          <w:rFonts w:ascii="Times New Roman" w:hAnsi="Times New Roman" w:cs="Times New Roman"/>
          <w:sz w:val="28"/>
          <w:szCs w:val="28"/>
        </w:rPr>
        <w:t xml:space="preserve">регионального льняного кластера, в которую войдут районные льняные кластеры. Это могут быть </w:t>
      </w:r>
      <w:r w:rsidRPr="005F488D">
        <w:rPr>
          <w:rFonts w:ascii="Times New Roman" w:hAnsi="Times New Roman" w:cs="Times New Roman"/>
          <w:sz w:val="28"/>
          <w:szCs w:val="28"/>
        </w:rPr>
        <w:t xml:space="preserve">– промышленные ассоциации, холдинги, финансово-промышленные группы, государственно-частные партнерства. Наибольшее распространение за рубежом получила промышленная ассоциация. </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рассмотрено выше, наибольшие посевные площади в Ельнинском районе (1130 га), реализация происходит на </w:t>
      </w:r>
      <w:r w:rsidRPr="002B7AC3">
        <w:rPr>
          <w:rFonts w:ascii="Times New Roman" w:hAnsi="Times New Roman" w:cs="Times New Roman"/>
          <w:sz w:val="28"/>
          <w:szCs w:val="28"/>
        </w:rPr>
        <w:t>ООО «Починоклён»</w:t>
      </w:r>
      <w:r>
        <w:rPr>
          <w:rFonts w:ascii="Times New Roman" w:hAnsi="Times New Roman" w:cs="Times New Roman"/>
          <w:sz w:val="28"/>
          <w:szCs w:val="28"/>
        </w:rPr>
        <w:t xml:space="preserve">, который находится в предбанкротном состоянии, оборудование устарело, поэтому товар не находит спроса. </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предлагаем, наравне с Вяземским льняным кластером, создать следующие районные льняные кластеры:</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2014-2016 годы – Ельнинский льняной кластер. В него войдут предприятия Ельнинского района, Глинковского района, часть предприятий Починковского, Рославльского и Дорогобужского районов.</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2015 – 2016 годы. Ярцевский льняной кластер. В него войдут предприятия Ярцевского Дорогобужского, Сафоновского, Кардымовского, Духовщинского, Холм-Жирковского районов.</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2016 – 2018 годы. Починковский льняной кластер. Это предприятия Починковского, Глинковского, Монастырщенского, Смоленского районов.</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2014 – 2019 годы. Сафоновский льняной кластер. Он будет образован из предприятий Сафоновского, Холм-Жирковского, Дорогобужского, Новодугинского, Вяземского районов.</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2017 – 2019 годы. Рославльский льняной кластер. Это в основном предприятия Рославльского, Ершичского, Шумячского районов.</w:t>
      </w:r>
    </w:p>
    <w:p w:rsidR="005168A5" w:rsidRDefault="005168A5" w:rsidP="005168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регионального кластера будет представлена в Приложении 8.</w:t>
      </w:r>
    </w:p>
    <w:p w:rsidR="005168A5" w:rsidRPr="005168A5" w:rsidRDefault="005168A5" w:rsidP="005168A5">
      <w:pPr>
        <w:spacing w:after="0" w:line="360" w:lineRule="auto"/>
        <w:ind w:firstLine="709"/>
        <w:jc w:val="both"/>
        <w:rPr>
          <w:rFonts w:ascii="Times New Roman" w:hAnsi="Times New Roman" w:cs="Times New Roman"/>
          <w:sz w:val="28"/>
          <w:szCs w:val="28"/>
        </w:rPr>
      </w:pPr>
      <w:r w:rsidRPr="005168A5">
        <w:rPr>
          <w:rFonts w:ascii="Times New Roman" w:hAnsi="Times New Roman" w:cs="Times New Roman"/>
          <w:sz w:val="28"/>
          <w:szCs w:val="28"/>
        </w:rPr>
        <w:t xml:space="preserve">На первом этапе будут сформированы районные льняные кластеры, одновременно должна развиваться инфраструктура – снабженческо-сбытовые кооперативы, дизайн-ателье, цеха для переработки короткого волокна. </w:t>
      </w:r>
    </w:p>
    <w:p w:rsidR="005168A5" w:rsidRPr="005168A5" w:rsidRDefault="005168A5" w:rsidP="005168A5">
      <w:pPr>
        <w:spacing w:after="0" w:line="360" w:lineRule="auto"/>
        <w:ind w:firstLine="709"/>
        <w:jc w:val="both"/>
        <w:rPr>
          <w:rFonts w:ascii="Times New Roman" w:hAnsi="Times New Roman" w:cs="Times New Roman"/>
          <w:sz w:val="28"/>
          <w:szCs w:val="28"/>
        </w:rPr>
      </w:pPr>
      <w:r w:rsidRPr="005168A5">
        <w:rPr>
          <w:rFonts w:ascii="Times New Roman" w:hAnsi="Times New Roman" w:cs="Times New Roman"/>
          <w:sz w:val="28"/>
          <w:szCs w:val="28"/>
        </w:rPr>
        <w:lastRenderedPageBreak/>
        <w:t>На втором этапе, необходимо провести организационно-управленческие мероприятия по объединению районных кластеров в региональный.</w:t>
      </w:r>
    </w:p>
    <w:p w:rsidR="005168A5" w:rsidRDefault="005168A5" w:rsidP="005168A5">
      <w:pPr>
        <w:spacing w:after="0" w:line="360" w:lineRule="auto"/>
        <w:ind w:firstLine="709"/>
        <w:jc w:val="both"/>
        <w:rPr>
          <w:rFonts w:ascii="Times New Roman" w:hAnsi="Times New Roman" w:cs="Times New Roman"/>
          <w:sz w:val="28"/>
          <w:szCs w:val="28"/>
        </w:rPr>
      </w:pPr>
      <w:r w:rsidRPr="005168A5">
        <w:rPr>
          <w:rFonts w:ascii="Times New Roman" w:hAnsi="Times New Roman" w:cs="Times New Roman"/>
          <w:sz w:val="28"/>
          <w:szCs w:val="28"/>
        </w:rPr>
        <w:t>Для организационного обеспечения кластеров в мировой практике используют различные правовые формы объединений участников – ассоциации, холдинги, финансово-промышленные группы, государственно-частные партнерства.</w:t>
      </w:r>
    </w:p>
    <w:p w:rsidR="005168A5" w:rsidRDefault="005168A5" w:rsidP="005168A5">
      <w:pPr>
        <w:spacing w:after="0" w:line="360" w:lineRule="auto"/>
        <w:ind w:firstLine="709"/>
        <w:jc w:val="both"/>
        <w:rPr>
          <w:rFonts w:ascii="Times New Roman" w:eastAsia="Times New Roman" w:hAnsi="Times New Roman" w:cs="Times New Roman"/>
          <w:sz w:val="28"/>
          <w:szCs w:val="28"/>
          <w:lang w:eastAsia="ru-RU"/>
        </w:rPr>
      </w:pPr>
      <w:r w:rsidRPr="005168A5">
        <w:rPr>
          <w:rFonts w:ascii="Times New Roman" w:eastAsia="Times New Roman" w:hAnsi="Times New Roman" w:cs="Times New Roman"/>
          <w:sz w:val="28"/>
          <w:szCs w:val="28"/>
          <w:highlight w:val="white"/>
          <w:lang w:eastAsia="ru-RU"/>
        </w:rPr>
        <w:t>Мы считаем, что наиболее приемлемой формой организации является ассоциация</w:t>
      </w:r>
      <w:r>
        <w:rPr>
          <w:rFonts w:ascii="Times New Roman" w:eastAsia="Times New Roman" w:hAnsi="Times New Roman" w:cs="Times New Roman"/>
          <w:sz w:val="28"/>
          <w:szCs w:val="28"/>
          <w:lang w:eastAsia="ru-RU"/>
        </w:rPr>
        <w:t>.</w:t>
      </w:r>
    </w:p>
    <w:p w:rsidR="005168A5" w:rsidRDefault="005168A5" w:rsidP="005168A5">
      <w:pPr>
        <w:spacing w:after="0" w:line="360" w:lineRule="auto"/>
        <w:ind w:firstLine="709"/>
        <w:jc w:val="both"/>
        <w:rPr>
          <w:rFonts w:ascii="Times New Roman" w:hAnsi="Times New Roman" w:cs="Times New Roman"/>
          <w:sz w:val="28"/>
          <w:szCs w:val="28"/>
        </w:rPr>
      </w:pPr>
    </w:p>
    <w:p w:rsidR="005168A5" w:rsidRPr="00DF15DB" w:rsidRDefault="005168A5" w:rsidP="005168A5">
      <w:pPr>
        <w:autoSpaceDE w:val="0"/>
        <w:autoSpaceDN w:val="0"/>
        <w:adjustRightInd w:val="0"/>
        <w:spacing w:after="0" w:line="360" w:lineRule="auto"/>
        <w:ind w:firstLine="709"/>
        <w:jc w:val="both"/>
        <w:rPr>
          <w:rFonts w:ascii="Times New Roman" w:eastAsia="Times New Roman" w:hAnsi="Times New Roman" w:cs="Times New Roman"/>
          <w:b/>
          <w:sz w:val="28"/>
          <w:szCs w:val="28"/>
          <w:highlight w:val="white"/>
          <w:lang w:eastAsia="ru-RU"/>
        </w:rPr>
      </w:pPr>
      <w:r>
        <w:rPr>
          <w:rFonts w:ascii="Times New Roman" w:eastAsia="Times New Roman" w:hAnsi="Times New Roman" w:cs="Times New Roman"/>
          <w:b/>
          <w:sz w:val="28"/>
          <w:szCs w:val="28"/>
          <w:highlight w:val="white"/>
          <w:lang w:eastAsia="ru-RU"/>
        </w:rPr>
        <w:t>2</w:t>
      </w:r>
      <w:r w:rsidRPr="00DF15DB">
        <w:rPr>
          <w:rFonts w:ascii="Times New Roman" w:eastAsia="Times New Roman" w:hAnsi="Times New Roman" w:cs="Times New Roman"/>
          <w:b/>
          <w:sz w:val="28"/>
          <w:szCs w:val="28"/>
          <w:highlight w:val="white"/>
          <w:lang w:eastAsia="ru-RU"/>
        </w:rPr>
        <w:t>.2. Механизм формирования районного кластера (на примере Сафоновского района)</w:t>
      </w:r>
    </w:p>
    <w:p w:rsidR="005168A5" w:rsidRDefault="005168A5" w:rsidP="005168A5">
      <w:pPr>
        <w:spacing w:after="0" w:line="360" w:lineRule="auto"/>
        <w:ind w:firstLine="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Реализация данного проекта связана с ведением предпринимательской деятельности в одной из традиционных отраслей сельского хозяйства в Смоленской области – льноводстве. Данный вид предпринимательства напрямую связан с торговлей, так и в данном случае будет реализовываться льполотно, льнонити и побочная продукция для данного льнокомбината</w:t>
      </w:r>
      <w:r>
        <w:rPr>
          <w:rFonts w:ascii="Times New Roman CYR" w:eastAsia="Times New Roman" w:hAnsi="Times New Roman CYR" w:cs="Times New Roman CYR"/>
          <w:sz w:val="28"/>
          <w:szCs w:val="28"/>
          <w:lang w:eastAsia="ru-RU"/>
        </w:rPr>
        <w:t>.</w:t>
      </w:r>
    </w:p>
    <w:p w:rsidR="005168A5" w:rsidRDefault="005168A5" w:rsidP="005168A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highlight w:val="white"/>
          <w:lang w:eastAsia="ru-RU"/>
        </w:rPr>
        <w:t>Механизм</w:t>
      </w:r>
      <w:r w:rsidRPr="00DF15DB">
        <w:rPr>
          <w:rFonts w:ascii="Times New Roman" w:eastAsia="Times New Roman" w:hAnsi="Times New Roman" w:cs="Times New Roman"/>
          <w:sz w:val="28"/>
          <w:szCs w:val="28"/>
          <w:highlight w:val="white"/>
          <w:lang w:eastAsia="ru-RU"/>
        </w:rPr>
        <w:t xml:space="preserve"> развития льняного кластера Сафоновского района представлены на схеме</w:t>
      </w:r>
      <w:r>
        <w:rPr>
          <w:rFonts w:ascii="Times New Roman" w:eastAsia="Times New Roman" w:hAnsi="Times New Roman" w:cs="Times New Roman"/>
          <w:sz w:val="28"/>
          <w:szCs w:val="28"/>
          <w:lang w:eastAsia="ru-RU"/>
        </w:rPr>
        <w:t xml:space="preserve"> в Приложении 11.</w:t>
      </w:r>
    </w:p>
    <w:p w:rsidR="00406FA7" w:rsidRPr="00406FA7" w:rsidRDefault="00406FA7" w:rsidP="00406FA7">
      <w:pPr>
        <w:spacing w:after="0" w:line="360" w:lineRule="auto"/>
        <w:ind w:firstLine="709"/>
        <w:jc w:val="both"/>
        <w:rPr>
          <w:rFonts w:ascii="Times New Roman" w:hAnsi="Times New Roman" w:cs="Times New Roman"/>
          <w:sz w:val="28"/>
          <w:szCs w:val="28"/>
        </w:rPr>
      </w:pPr>
      <w:r w:rsidRPr="00406FA7">
        <w:rPr>
          <w:rFonts w:ascii="Times New Roman" w:hAnsi="Times New Roman" w:cs="Times New Roman"/>
          <w:sz w:val="28"/>
          <w:szCs w:val="28"/>
        </w:rPr>
        <w:t xml:space="preserve">Из льна можно получить разнообразную продукцию, которая используется в технической, пищевой промышленности, в сельском хозяйстве  (семена, корм для скота). </w:t>
      </w:r>
      <w:r>
        <w:rPr>
          <w:rFonts w:ascii="Times New Roman" w:hAnsi="Times New Roman" w:cs="Times New Roman"/>
          <w:sz w:val="28"/>
          <w:szCs w:val="28"/>
        </w:rPr>
        <w:t>В Приложении</w:t>
      </w:r>
      <w:r w:rsidRPr="00406FA7">
        <w:rPr>
          <w:rFonts w:ascii="Times New Roman" w:hAnsi="Times New Roman" w:cs="Times New Roman"/>
          <w:sz w:val="28"/>
          <w:szCs w:val="28"/>
        </w:rPr>
        <w:t xml:space="preserve"> </w:t>
      </w:r>
      <w:r>
        <w:rPr>
          <w:rFonts w:ascii="Times New Roman" w:hAnsi="Times New Roman" w:cs="Times New Roman"/>
          <w:sz w:val="28"/>
          <w:szCs w:val="28"/>
        </w:rPr>
        <w:t>12</w:t>
      </w:r>
      <w:r w:rsidRPr="00406FA7">
        <w:rPr>
          <w:rFonts w:ascii="Times New Roman" w:hAnsi="Times New Roman" w:cs="Times New Roman"/>
          <w:sz w:val="28"/>
          <w:szCs w:val="28"/>
        </w:rPr>
        <w:t xml:space="preserve"> приведена схема использования льна-долгунца.</w:t>
      </w:r>
    </w:p>
    <w:p w:rsidR="00406FA7" w:rsidRPr="00406FA7" w:rsidRDefault="00406FA7" w:rsidP="00406FA7">
      <w:pPr>
        <w:spacing w:after="0" w:line="360" w:lineRule="auto"/>
        <w:ind w:firstLine="709"/>
        <w:jc w:val="both"/>
        <w:rPr>
          <w:rFonts w:ascii="Times New Roman" w:hAnsi="Times New Roman" w:cs="Times New Roman"/>
          <w:sz w:val="28"/>
          <w:szCs w:val="28"/>
        </w:rPr>
      </w:pPr>
      <w:r w:rsidRPr="00406FA7">
        <w:rPr>
          <w:rFonts w:ascii="Times New Roman" w:hAnsi="Times New Roman" w:cs="Times New Roman"/>
          <w:sz w:val="28"/>
          <w:szCs w:val="28"/>
        </w:rPr>
        <w:t>Перспективными направлениями развития бизнеса является:</w:t>
      </w:r>
    </w:p>
    <w:p w:rsidR="00406FA7" w:rsidRPr="00406FA7" w:rsidRDefault="00406FA7" w:rsidP="00406FA7">
      <w:pPr>
        <w:spacing w:after="0" w:line="360" w:lineRule="auto"/>
        <w:ind w:firstLine="709"/>
        <w:jc w:val="both"/>
        <w:rPr>
          <w:rFonts w:ascii="Times New Roman" w:hAnsi="Times New Roman" w:cs="Times New Roman"/>
          <w:sz w:val="28"/>
          <w:szCs w:val="28"/>
        </w:rPr>
      </w:pPr>
      <w:r w:rsidRPr="00406FA7">
        <w:rPr>
          <w:rFonts w:ascii="Times New Roman" w:hAnsi="Times New Roman" w:cs="Times New Roman"/>
          <w:sz w:val="28"/>
          <w:szCs w:val="28"/>
        </w:rPr>
        <w:t>1) выращивание льна. Технологический процесс предполагает использование только длинного волокна.</w:t>
      </w:r>
    </w:p>
    <w:p w:rsidR="00406FA7" w:rsidRPr="00406FA7" w:rsidRDefault="00406FA7" w:rsidP="00406FA7">
      <w:pPr>
        <w:spacing w:after="0" w:line="360" w:lineRule="auto"/>
        <w:ind w:firstLine="709"/>
        <w:jc w:val="both"/>
        <w:rPr>
          <w:rFonts w:ascii="Times New Roman" w:hAnsi="Times New Roman" w:cs="Times New Roman"/>
          <w:sz w:val="28"/>
          <w:szCs w:val="28"/>
        </w:rPr>
      </w:pPr>
      <w:r w:rsidRPr="00406FA7">
        <w:rPr>
          <w:rFonts w:ascii="Times New Roman" w:hAnsi="Times New Roman" w:cs="Times New Roman"/>
          <w:sz w:val="28"/>
          <w:szCs w:val="28"/>
        </w:rPr>
        <w:t xml:space="preserve">2) создание объединения производителей льнопродукции на основе кооперации, для оптимальной загрузки производственных мощностей льнозавода. Объединение будет предполагать, что ООО «Сафоновский лён» </w:t>
      </w:r>
      <w:r w:rsidRPr="00406FA7">
        <w:rPr>
          <w:rFonts w:ascii="Times New Roman" w:hAnsi="Times New Roman" w:cs="Times New Roman"/>
          <w:sz w:val="28"/>
          <w:szCs w:val="28"/>
        </w:rPr>
        <w:lastRenderedPageBreak/>
        <w:t>производит элитные семена и передаёт участникам кооперации на договорных условиях.</w:t>
      </w:r>
    </w:p>
    <w:p w:rsidR="00406FA7" w:rsidRDefault="00406FA7" w:rsidP="00406FA7">
      <w:pPr>
        <w:spacing w:after="0" w:line="360" w:lineRule="auto"/>
        <w:ind w:firstLine="709"/>
        <w:jc w:val="both"/>
        <w:rPr>
          <w:rFonts w:ascii="Times New Roman" w:hAnsi="Times New Roman" w:cs="Times New Roman"/>
          <w:sz w:val="28"/>
          <w:szCs w:val="28"/>
        </w:rPr>
      </w:pPr>
      <w:r w:rsidRPr="00406FA7">
        <w:rPr>
          <w:rFonts w:ascii="Times New Roman" w:hAnsi="Times New Roman" w:cs="Times New Roman"/>
          <w:sz w:val="28"/>
          <w:szCs w:val="28"/>
        </w:rPr>
        <w:t>3) продажа короткого волокна для производства биоматов</w:t>
      </w:r>
    </w:p>
    <w:p w:rsidR="00406FA7" w:rsidRPr="00192CEC" w:rsidRDefault="00406FA7" w:rsidP="00406FA7">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4) продажа тресты для производства межвенцового утеплителя (короткое 100% льноволокно), пакли, льняной веревки (канат).</w:t>
      </w:r>
    </w:p>
    <w:p w:rsidR="00406FA7" w:rsidRDefault="00406FA7" w:rsidP="00406FA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31E3E">
        <w:rPr>
          <w:rFonts w:ascii="Times New Roman CYR" w:eastAsia="Times New Roman" w:hAnsi="Times New Roman CYR" w:cs="Times New Roman CYR"/>
          <w:sz w:val="28"/>
          <w:szCs w:val="28"/>
          <w:lang w:eastAsia="ru-RU"/>
        </w:rPr>
        <w:t xml:space="preserve">Потребителями продукции, произведенной ООО </w:t>
      </w:r>
      <w:r w:rsidRPr="00731E3E">
        <w:rPr>
          <w:rFonts w:ascii="Times New Roman" w:eastAsia="Times New Roman" w:hAnsi="Times New Roman" w:cs="Times New Roman"/>
          <w:sz w:val="28"/>
          <w:szCs w:val="28"/>
          <w:lang w:eastAsia="ru-RU"/>
        </w:rPr>
        <w:t>«</w:t>
      </w:r>
      <w:r w:rsidRPr="00731E3E">
        <w:rPr>
          <w:rFonts w:ascii="Times New Roman CYR" w:eastAsia="Times New Roman" w:hAnsi="Times New Roman CYR" w:cs="Times New Roman CYR"/>
          <w:sz w:val="28"/>
          <w:szCs w:val="28"/>
          <w:lang w:eastAsia="ru-RU"/>
        </w:rPr>
        <w:t>Сафоновский лён</w:t>
      </w:r>
      <w:r w:rsidRPr="00731E3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приведены в Приложении 13</w:t>
      </w:r>
      <w:r w:rsidRPr="00731E3E">
        <w:rPr>
          <w:rFonts w:ascii="Times New Roman" w:eastAsia="Times New Roman" w:hAnsi="Times New Roman" w:cs="Times New Roman"/>
          <w:sz w:val="28"/>
          <w:szCs w:val="28"/>
          <w:lang w:eastAsia="ru-RU"/>
        </w:rPr>
        <w:t>.</w:t>
      </w:r>
    </w:p>
    <w:p w:rsidR="00671D3C" w:rsidRDefault="00671D3C" w:rsidP="00671D3C">
      <w:p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реализации проекта отсутствует сезонный характер, так как после выращивания  и уборки льна, работа переходит в стадию переработки. </w:t>
      </w:r>
    </w:p>
    <w:p w:rsidR="007771FF" w:rsidRPr="00192CEC" w:rsidRDefault="007771FF" w:rsidP="007771FF">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В дальнейшем планируется расширение производства, что, конечно, повлечет за собой необходимость поиска новых рынков сбыта, будет поставлена цель охватить рынки других районов Смоленской и Московской областей.</w:t>
      </w:r>
    </w:p>
    <w:p w:rsidR="007771FF" w:rsidRPr="00192CEC" w:rsidRDefault="007771FF" w:rsidP="007771F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xml:space="preserve">Поэтому </w:t>
      </w:r>
      <w:r>
        <w:rPr>
          <w:rFonts w:ascii="Times New Roman CYR" w:eastAsia="Times New Roman" w:hAnsi="Times New Roman CYR" w:cs="Times New Roman CYR"/>
          <w:sz w:val="28"/>
          <w:szCs w:val="28"/>
          <w:lang w:eastAsia="ru-RU"/>
        </w:rPr>
        <w:t xml:space="preserve">ООО </w:t>
      </w:r>
      <w:r w:rsidRPr="00192CEC">
        <w:rPr>
          <w:rFonts w:ascii="Times New Roman" w:eastAsia="Times New Roman" w:hAnsi="Times New Roman" w:cs="Times New Roman"/>
          <w:sz w:val="28"/>
          <w:szCs w:val="28"/>
          <w:lang w:eastAsia="ru-RU"/>
        </w:rPr>
        <w:t>«</w:t>
      </w:r>
      <w:r w:rsidRPr="00192CEC">
        <w:rPr>
          <w:rFonts w:ascii="Times New Roman CYR" w:eastAsia="Times New Roman" w:hAnsi="Times New Roman CYR" w:cs="Times New Roman CYR"/>
          <w:sz w:val="28"/>
          <w:szCs w:val="28"/>
          <w:lang w:eastAsia="ru-RU"/>
        </w:rPr>
        <w:t>С</w:t>
      </w:r>
      <w:r>
        <w:rPr>
          <w:rFonts w:ascii="Times New Roman CYR" w:eastAsia="Times New Roman" w:hAnsi="Times New Roman CYR" w:cs="Times New Roman CYR"/>
          <w:sz w:val="28"/>
          <w:szCs w:val="28"/>
          <w:lang w:eastAsia="ru-RU"/>
        </w:rPr>
        <w:t>афоновский</w:t>
      </w:r>
      <w:r w:rsidRPr="00192CEC">
        <w:rPr>
          <w:rFonts w:ascii="Times New Roman CYR" w:eastAsia="Times New Roman" w:hAnsi="Times New Roman CYR" w:cs="Times New Roman CYR"/>
          <w:sz w:val="28"/>
          <w:szCs w:val="28"/>
          <w:lang w:eastAsia="ru-RU"/>
        </w:rPr>
        <w:t xml:space="preserve"> лён</w:t>
      </w:r>
      <w:r w:rsidRPr="00192CEC">
        <w:rPr>
          <w:rFonts w:ascii="Times New Roman" w:eastAsia="Times New Roman" w:hAnsi="Times New Roman" w:cs="Times New Roman"/>
          <w:sz w:val="28"/>
          <w:szCs w:val="28"/>
          <w:lang w:eastAsia="ru-RU"/>
        </w:rPr>
        <w:t>» в своей стратегии развития, предполагает освоить рынок производства льняных изделий для дизайнерских ателье, производящих эксклюзивную, национальную и этническую одежду, сувениры из льна, галантерею (сумки, косметички). Данная ниша на рынке Смоленской области практически не занята.</w:t>
      </w:r>
    </w:p>
    <w:p w:rsidR="007771FF" w:rsidRPr="00192CEC" w:rsidRDefault="007771FF" w:rsidP="007771FF">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ООО </w:t>
      </w:r>
      <w:r w:rsidRPr="00192CEC">
        <w:rPr>
          <w:rFonts w:ascii="Times New Roman" w:eastAsia="Times New Roman" w:hAnsi="Times New Roman" w:cs="Times New Roman"/>
          <w:sz w:val="28"/>
          <w:szCs w:val="28"/>
          <w:lang w:eastAsia="ru-RU"/>
        </w:rPr>
        <w:t>«</w:t>
      </w:r>
      <w:r w:rsidRPr="00192CEC">
        <w:rPr>
          <w:rFonts w:ascii="Times New Roman CYR" w:eastAsia="Times New Roman" w:hAnsi="Times New Roman CYR" w:cs="Times New Roman CYR"/>
          <w:sz w:val="28"/>
          <w:szCs w:val="28"/>
          <w:lang w:eastAsia="ru-RU"/>
        </w:rPr>
        <w:t>С</w:t>
      </w:r>
      <w:r>
        <w:rPr>
          <w:rFonts w:ascii="Times New Roman CYR" w:eastAsia="Times New Roman" w:hAnsi="Times New Roman CYR" w:cs="Times New Roman CYR"/>
          <w:sz w:val="28"/>
          <w:szCs w:val="28"/>
          <w:lang w:eastAsia="ru-RU"/>
        </w:rPr>
        <w:t>афоновский</w:t>
      </w:r>
      <w:r w:rsidRPr="00192CEC">
        <w:rPr>
          <w:rFonts w:ascii="Times New Roman CYR" w:eastAsia="Times New Roman" w:hAnsi="Times New Roman CYR" w:cs="Times New Roman CYR"/>
          <w:sz w:val="28"/>
          <w:szCs w:val="28"/>
          <w:lang w:eastAsia="ru-RU"/>
        </w:rPr>
        <w:t xml:space="preserve"> лён</w:t>
      </w:r>
      <w:r w:rsidRPr="00192CEC">
        <w:rPr>
          <w:rFonts w:ascii="Times New Roman" w:eastAsia="Times New Roman" w:hAnsi="Times New Roman" w:cs="Times New Roman"/>
          <w:sz w:val="28"/>
          <w:szCs w:val="28"/>
          <w:lang w:eastAsia="ru-RU"/>
        </w:rPr>
        <w:t xml:space="preserve">» </w:t>
      </w:r>
      <w:r w:rsidRPr="00192CEC">
        <w:rPr>
          <w:rFonts w:ascii="Times New Roman CYR" w:eastAsia="Times New Roman" w:hAnsi="Times New Roman CYR" w:cs="Times New Roman CYR"/>
          <w:sz w:val="28"/>
          <w:szCs w:val="28"/>
          <w:lang w:eastAsia="ru-RU"/>
        </w:rPr>
        <w:t>начнет свою работу с 01.02.2014 г. Организационные и строительные работы составят 10 месяцев. За это время будут проведены следующие работы:</w:t>
      </w:r>
    </w:p>
    <w:p w:rsidR="007771FF" w:rsidRPr="00192CEC" w:rsidRDefault="007771FF" w:rsidP="007771FF">
      <w:pPr>
        <w:numPr>
          <w:ilvl w:val="0"/>
          <w:numId w:val="10"/>
        </w:numPr>
        <w:tabs>
          <w:tab w:val="left" w:pos="1212"/>
        </w:tab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Приобретение земельного участка общей площадью 28 га. Затраты составят  336</w:t>
      </w:r>
      <w:r w:rsidRPr="00192CEC">
        <w:rPr>
          <w:rFonts w:ascii="Times New Roman" w:eastAsia="Times New Roman" w:hAnsi="Times New Roman" w:cs="Times New Roman"/>
          <w:sz w:val="28"/>
          <w:szCs w:val="28"/>
          <w:lang w:val="en-US" w:eastAsia="ru-RU"/>
        </w:rPr>
        <w:t> </w:t>
      </w:r>
      <w:r w:rsidRPr="00192CEC">
        <w:rPr>
          <w:rFonts w:ascii="Times New Roman CYR" w:eastAsia="Times New Roman" w:hAnsi="Times New Roman CYR" w:cs="Times New Roman CYR"/>
          <w:sz w:val="28"/>
          <w:szCs w:val="28"/>
          <w:lang w:eastAsia="ru-RU"/>
        </w:rPr>
        <w:t>тыс.  рублей.</w:t>
      </w:r>
    </w:p>
    <w:p w:rsidR="007771FF" w:rsidRPr="004204F2" w:rsidRDefault="007771FF" w:rsidP="007771FF">
      <w:pPr>
        <w:numPr>
          <w:ilvl w:val="0"/>
          <w:numId w:val="10"/>
        </w:numPr>
        <w:tabs>
          <w:tab w:val="left" w:pos="1212"/>
        </w:tab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4204F2">
        <w:rPr>
          <w:rFonts w:ascii="Times New Roman CYR" w:eastAsia="Times New Roman" w:hAnsi="Times New Roman CYR" w:cs="Times New Roman CYR"/>
          <w:sz w:val="28"/>
          <w:szCs w:val="28"/>
          <w:lang w:eastAsia="ru-RU"/>
        </w:rPr>
        <w:t>Строительство  мини-льнозавода со всеми необходимыми постройками. Адрес местонахождения предприятия: : Смоленская область, Сафоновский район, д.Вышегор, ул. 2-я Заводская. Предполагается заключение договора с муниципальным предприятием со строительной фирмой</w:t>
      </w:r>
      <w:r w:rsidRPr="004204F2">
        <w:rPr>
          <w:rFonts w:ascii="Times New Roman CYR" w:eastAsia="Times New Roman" w:hAnsi="Times New Roman CYR" w:cs="Times New Roman CYR"/>
          <w:color w:val="FF0000"/>
          <w:sz w:val="28"/>
          <w:szCs w:val="28"/>
          <w:lang w:eastAsia="ru-RU"/>
        </w:rPr>
        <w:t xml:space="preserve"> </w:t>
      </w:r>
      <w:r w:rsidRPr="004204F2">
        <w:rPr>
          <w:rFonts w:ascii="Times New Roman" w:eastAsia="Times New Roman" w:hAnsi="Times New Roman" w:cs="Times New Roman"/>
          <w:sz w:val="28"/>
          <w:szCs w:val="28"/>
          <w:lang w:eastAsia="ru-RU"/>
        </w:rPr>
        <w:t>«</w:t>
      </w:r>
      <w:r w:rsidRPr="004204F2">
        <w:rPr>
          <w:rFonts w:ascii="Times New Roman CYR" w:eastAsia="Times New Roman" w:hAnsi="Times New Roman CYR" w:cs="Times New Roman CYR"/>
          <w:sz w:val="28"/>
          <w:szCs w:val="28"/>
          <w:lang w:eastAsia="ru-RU"/>
        </w:rPr>
        <w:t>СмолСтройКонсалт</w:t>
      </w:r>
      <w:r w:rsidRPr="004204F2">
        <w:rPr>
          <w:rFonts w:ascii="Times New Roman" w:eastAsia="Times New Roman" w:hAnsi="Times New Roman" w:cs="Times New Roman"/>
          <w:sz w:val="28"/>
          <w:szCs w:val="28"/>
          <w:lang w:eastAsia="ru-RU"/>
        </w:rPr>
        <w:t xml:space="preserve">», </w:t>
      </w:r>
      <w:r w:rsidRPr="004204F2">
        <w:rPr>
          <w:rFonts w:ascii="Times New Roman CYR" w:eastAsia="Times New Roman" w:hAnsi="Times New Roman CYR" w:cs="Times New Roman CYR"/>
          <w:sz w:val="28"/>
          <w:szCs w:val="28"/>
          <w:lang w:eastAsia="ru-RU"/>
        </w:rPr>
        <w:t xml:space="preserve">компания расположена по адресу: г.Смоленск, Загородный переулок, 2а, тел. 8(4212) 40-06-22. Данная фирма </w:t>
      </w:r>
      <w:r w:rsidRPr="004204F2">
        <w:rPr>
          <w:rFonts w:ascii="Times New Roman CYR" w:eastAsia="Times New Roman" w:hAnsi="Times New Roman CYR" w:cs="Times New Roman CYR"/>
          <w:sz w:val="28"/>
          <w:szCs w:val="28"/>
          <w:lang w:eastAsia="ru-RU"/>
        </w:rPr>
        <w:lastRenderedPageBreak/>
        <w:t>будет производить все строительные работы на территории предприятия. Закупкой и доставкой всех необходимых для ремонта материалов, согласно договору будет заниматься сама строительная компания. Расходы на составления и заключения договора составят – 3000 руб. Строительство льнозавода будет включать в себя: заливка фундамента, возведение стен, строительство крыши, отделочные работы, возведение перегородок, проведение газовой отопительной системы, проведение электропроводки, вентиляционной системы, водоснабжения, пожарной сигнализации. Затраты на строительство составят 4260 тыс.руб.</w:t>
      </w:r>
    </w:p>
    <w:p w:rsidR="007771FF" w:rsidRPr="00192CEC" w:rsidRDefault="007771FF" w:rsidP="007771FF">
      <w:pPr>
        <w:tabs>
          <w:tab w:val="left" w:pos="1212"/>
        </w:tabs>
        <w:autoSpaceDE w:val="0"/>
        <w:autoSpaceDN w:val="0"/>
        <w:adjustRightInd w:val="0"/>
        <w:spacing w:after="0" w:line="360" w:lineRule="auto"/>
        <w:ind w:left="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Сбор и оформление соответствующих документов, а именно:</w:t>
      </w:r>
    </w:p>
    <w:p w:rsidR="007771FF" w:rsidRPr="00192CEC" w:rsidRDefault="007771FF" w:rsidP="007771FF">
      <w:pPr>
        <w:numPr>
          <w:ilvl w:val="0"/>
          <w:numId w:val="14"/>
        </w:num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w:eastAsia="Times New Roman" w:hAnsi="Times New Roman" w:cs="Times New Roman"/>
          <w:sz w:val="28"/>
          <w:szCs w:val="28"/>
          <w:lang w:eastAsia="ru-RU"/>
        </w:rPr>
        <w:t xml:space="preserve"> </w:t>
      </w:r>
      <w:r w:rsidRPr="00192CEC">
        <w:rPr>
          <w:rFonts w:ascii="Times New Roman CYR" w:eastAsia="Times New Roman" w:hAnsi="Times New Roman CYR" w:cs="Times New Roman CYR"/>
          <w:sz w:val="28"/>
          <w:szCs w:val="28"/>
          <w:lang w:eastAsia="ru-RU"/>
        </w:rPr>
        <w:t>государственная регистрация,</w:t>
      </w:r>
    </w:p>
    <w:p w:rsidR="007771FF" w:rsidRPr="00192CEC" w:rsidRDefault="007771FF" w:rsidP="007771FF">
      <w:pPr>
        <w:numPr>
          <w:ilvl w:val="0"/>
          <w:numId w:val="14"/>
        </w:num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w:eastAsia="Times New Roman" w:hAnsi="Times New Roman" w:cs="Times New Roman"/>
          <w:sz w:val="28"/>
          <w:szCs w:val="28"/>
          <w:lang w:eastAsia="ru-RU"/>
        </w:rPr>
        <w:t xml:space="preserve"> </w:t>
      </w:r>
      <w:r w:rsidRPr="00192CEC">
        <w:rPr>
          <w:rFonts w:ascii="Times New Roman CYR" w:eastAsia="Times New Roman" w:hAnsi="Times New Roman CYR" w:cs="Times New Roman CYR"/>
          <w:sz w:val="28"/>
          <w:szCs w:val="28"/>
          <w:lang w:eastAsia="ru-RU"/>
        </w:rPr>
        <w:t>постановка на учет в налоговые органы,</w:t>
      </w:r>
    </w:p>
    <w:p w:rsidR="007771FF" w:rsidRPr="00192CEC" w:rsidRDefault="007771FF" w:rsidP="007771FF">
      <w:pPr>
        <w:numPr>
          <w:ilvl w:val="0"/>
          <w:numId w:val="14"/>
        </w:num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постановка на учет в пенсионном, медицинском фонде и фонде социального страхования,</w:t>
      </w:r>
    </w:p>
    <w:p w:rsidR="007771FF" w:rsidRPr="00192CEC" w:rsidRDefault="007771FF" w:rsidP="007771FF">
      <w:pPr>
        <w:numPr>
          <w:ilvl w:val="0"/>
          <w:numId w:val="14"/>
        </w:num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изготовление печати, штампа, фирменных бланков,</w:t>
      </w:r>
    </w:p>
    <w:p w:rsidR="007771FF" w:rsidRPr="00192CEC" w:rsidRDefault="007771FF" w:rsidP="007771FF">
      <w:pPr>
        <w:numPr>
          <w:ilvl w:val="0"/>
          <w:numId w:val="14"/>
        </w:num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открытие лицевого счета в Россельхозбанке.</w:t>
      </w:r>
    </w:p>
    <w:p w:rsidR="007771FF" w:rsidRPr="00192CEC" w:rsidRDefault="007771FF" w:rsidP="007771FF">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Общая сумма расходов на выше изложенные мероприятия составит – 15000 руб.</w:t>
      </w:r>
    </w:p>
    <w:p w:rsidR="007771FF" w:rsidRDefault="007771FF" w:rsidP="007771FF">
      <w:pPr>
        <w:tabs>
          <w:tab w:val="left" w:pos="1212"/>
        </w:tabs>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 xml:space="preserve">Покупка необходимого оборудования и аренда необходимой с/х техники. Оборудование для льнозавода планируется закупать у ООО </w:t>
      </w:r>
      <w:r w:rsidRPr="00192CEC">
        <w:rPr>
          <w:rFonts w:ascii="Times New Roman" w:eastAsia="Times New Roman" w:hAnsi="Times New Roman" w:cs="Times New Roman"/>
          <w:sz w:val="28"/>
          <w:szCs w:val="28"/>
          <w:lang w:eastAsia="ru-RU"/>
        </w:rPr>
        <w:t>«</w:t>
      </w:r>
      <w:r w:rsidRPr="00192CEC">
        <w:rPr>
          <w:rFonts w:ascii="Times New Roman CYR" w:eastAsia="Times New Roman" w:hAnsi="Times New Roman CYR" w:cs="Times New Roman CYR"/>
          <w:sz w:val="28"/>
          <w:szCs w:val="28"/>
          <w:lang w:eastAsia="ru-RU"/>
        </w:rPr>
        <w:t>Промтекс</w:t>
      </w:r>
      <w:r w:rsidRPr="00192CEC">
        <w:rPr>
          <w:rFonts w:ascii="Times New Roman" w:eastAsia="Times New Roman" w:hAnsi="Times New Roman" w:cs="Times New Roman"/>
          <w:sz w:val="28"/>
          <w:szCs w:val="28"/>
          <w:lang w:eastAsia="ru-RU"/>
        </w:rPr>
        <w:t xml:space="preserve">» </w:t>
      </w:r>
      <w:r w:rsidRPr="00192CEC">
        <w:rPr>
          <w:rFonts w:ascii="Times New Roman CYR" w:eastAsia="Times New Roman" w:hAnsi="Times New Roman CYR" w:cs="Times New Roman CYR"/>
          <w:sz w:val="28"/>
          <w:szCs w:val="28"/>
          <w:lang w:eastAsia="ru-RU"/>
        </w:rPr>
        <w:t xml:space="preserve">в г.Кострома, ул.Зеленая, д.2.  </w:t>
      </w:r>
      <w:r>
        <w:rPr>
          <w:rFonts w:ascii="Times New Roman CYR" w:eastAsia="Times New Roman" w:hAnsi="Times New Roman CYR" w:cs="Times New Roman CYR"/>
          <w:sz w:val="28"/>
          <w:szCs w:val="28"/>
          <w:lang w:eastAsia="ru-RU"/>
        </w:rPr>
        <w:t>В Приложении 14</w:t>
      </w:r>
      <w:r w:rsidRPr="00192CEC">
        <w:rPr>
          <w:rFonts w:ascii="Times New Roman CYR" w:eastAsia="Times New Roman" w:hAnsi="Times New Roman CYR" w:cs="Times New Roman CYR"/>
          <w:sz w:val="28"/>
          <w:szCs w:val="28"/>
          <w:lang w:eastAsia="ru-RU"/>
        </w:rPr>
        <w:t xml:space="preserve"> приведены состав и стоимость оборудования на базе агрегата АЛС-1.</w:t>
      </w:r>
    </w:p>
    <w:p w:rsidR="009E054B" w:rsidRDefault="007771FF" w:rsidP="007771FF">
      <w:pPr>
        <w:tabs>
          <w:tab w:val="left" w:pos="1212"/>
        </w:tabs>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На ос</w:t>
      </w:r>
      <w:r w:rsidR="009E054B">
        <w:rPr>
          <w:rFonts w:ascii="Times New Roman CYR" w:eastAsia="Times New Roman" w:hAnsi="Times New Roman CYR" w:cs="Times New Roman CYR"/>
          <w:sz w:val="28"/>
          <w:szCs w:val="28"/>
          <w:lang w:eastAsia="ru-RU"/>
        </w:rPr>
        <w:t>новании технических характеристик оборудования мы составили таблицу возможных производственных мощностей льнозавода(Приложение 15).</w:t>
      </w:r>
    </w:p>
    <w:p w:rsidR="009E054B" w:rsidRDefault="009E054B" w:rsidP="009E054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Трактора для проведения работ</w:t>
      </w:r>
      <w:r w:rsidRPr="00192CEC">
        <w:rPr>
          <w:rFonts w:ascii="Times New Roman CYR" w:eastAsia="Times New Roman" w:hAnsi="Times New Roman CYR" w:cs="Times New Roman CYR"/>
          <w:b/>
          <w:bCs/>
          <w:color w:val="000080"/>
          <w:sz w:val="28"/>
          <w:szCs w:val="28"/>
          <w:lang w:eastAsia="ru-RU"/>
        </w:rPr>
        <w:t xml:space="preserve"> </w:t>
      </w:r>
      <w:r w:rsidRPr="00192CEC">
        <w:rPr>
          <w:rFonts w:ascii="Times New Roman CYR" w:eastAsia="Times New Roman" w:hAnsi="Times New Roman CYR" w:cs="Times New Roman CYR"/>
          <w:sz w:val="28"/>
          <w:szCs w:val="28"/>
          <w:lang w:eastAsia="ru-RU"/>
        </w:rPr>
        <w:t xml:space="preserve">планируется брать в аренду в компании </w:t>
      </w:r>
      <w:r w:rsidRPr="00192CEC">
        <w:rPr>
          <w:rFonts w:ascii="Times New Roman" w:eastAsia="Times New Roman" w:hAnsi="Times New Roman" w:cs="Times New Roman"/>
          <w:sz w:val="28"/>
          <w:szCs w:val="28"/>
          <w:lang w:eastAsia="ru-RU"/>
        </w:rPr>
        <w:t>«</w:t>
      </w:r>
      <w:r w:rsidRPr="00192CEC">
        <w:rPr>
          <w:rFonts w:ascii="Times New Roman CYR" w:eastAsia="Times New Roman" w:hAnsi="Times New Roman CYR" w:cs="Times New Roman CYR"/>
          <w:sz w:val="28"/>
          <w:szCs w:val="28"/>
          <w:lang w:eastAsia="ru-RU"/>
        </w:rPr>
        <w:t>БеарАгро</w:t>
      </w:r>
      <w:r w:rsidRPr="00192CEC">
        <w:rPr>
          <w:rFonts w:ascii="Times New Roman" w:eastAsia="Times New Roman" w:hAnsi="Times New Roman" w:cs="Times New Roman"/>
          <w:sz w:val="28"/>
          <w:szCs w:val="28"/>
          <w:lang w:eastAsia="ru-RU"/>
        </w:rPr>
        <w:t xml:space="preserve">»., </w:t>
      </w:r>
      <w:r>
        <w:rPr>
          <w:rFonts w:ascii="Times New Roman CYR" w:eastAsia="Times New Roman" w:hAnsi="Times New Roman CYR" w:cs="Times New Roman CYR"/>
          <w:sz w:val="28"/>
          <w:szCs w:val="28"/>
          <w:lang w:eastAsia="ru-RU"/>
        </w:rPr>
        <w:t>Смоленская область, г. Сафоново(Приложение 16).</w:t>
      </w:r>
    </w:p>
    <w:p w:rsidR="009E054B" w:rsidRPr="00192CEC" w:rsidRDefault="009E054B" w:rsidP="009E054B">
      <w:pPr>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xml:space="preserve">Для выращивания льна в </w:t>
      </w:r>
      <w:r>
        <w:rPr>
          <w:rFonts w:ascii="Times New Roman" w:eastAsia="Times New Roman" w:hAnsi="Times New Roman" w:cs="Times New Roman"/>
          <w:sz w:val="28"/>
          <w:szCs w:val="28"/>
          <w:lang w:eastAsia="ru-RU"/>
        </w:rPr>
        <w:t>ООО «Сафоновский лён»</w:t>
      </w:r>
      <w:r w:rsidRPr="00192CEC">
        <w:rPr>
          <w:rFonts w:ascii="Times New Roman" w:eastAsia="Times New Roman" w:hAnsi="Times New Roman" w:cs="Times New Roman"/>
          <w:sz w:val="28"/>
          <w:szCs w:val="28"/>
          <w:lang w:eastAsia="ru-RU"/>
        </w:rPr>
        <w:t xml:space="preserve"> будет применяться шестипольный севооборот.</w:t>
      </w:r>
    </w:p>
    <w:p w:rsidR="009E054B" w:rsidRPr="00192CEC" w:rsidRDefault="009E054B" w:rsidP="009E054B">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1. Сидераты</w:t>
      </w:r>
    </w:p>
    <w:p w:rsidR="009E054B" w:rsidRPr="00192CEC" w:rsidRDefault="009E054B" w:rsidP="009E054B">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lastRenderedPageBreak/>
        <w:t>2. Озимые (пшеница, рожь) с подсевом многолетних трав</w:t>
      </w:r>
    </w:p>
    <w:p w:rsidR="009E054B" w:rsidRPr="00192CEC" w:rsidRDefault="009E054B" w:rsidP="009E054B">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3. Многолетние травы 1 года пользования</w:t>
      </w:r>
    </w:p>
    <w:p w:rsidR="009E054B" w:rsidRPr="00192CEC" w:rsidRDefault="009E054B" w:rsidP="009E054B">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4. Многолетние травы 2 года пользования</w:t>
      </w:r>
    </w:p>
    <w:p w:rsidR="009E054B" w:rsidRPr="00192CEC" w:rsidRDefault="009E054B" w:rsidP="009E054B">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5. Озимые</w:t>
      </w:r>
    </w:p>
    <w:p w:rsidR="009E054B" w:rsidRPr="00192CEC" w:rsidRDefault="009E054B" w:rsidP="009E054B">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6. Лен</w:t>
      </w:r>
    </w:p>
    <w:p w:rsidR="009E054B" w:rsidRDefault="009E054B" w:rsidP="009E054B">
      <w:pPr>
        <w:tabs>
          <w:tab w:val="left" w:pos="121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xml:space="preserve">Покупка семян льна для посадки будет осуществляться по договору с Государственным научным учреждением «Смоленская государственная ордена Трудового Красного Знамени областная сельскохозяйственная опытная станция» им. </w:t>
      </w:r>
      <w:r w:rsidRPr="00447554">
        <w:rPr>
          <w:rFonts w:ascii="Times New Roman" w:eastAsia="Times New Roman" w:hAnsi="Times New Roman" w:cs="Times New Roman"/>
          <w:sz w:val="28"/>
          <w:szCs w:val="28"/>
          <w:lang w:eastAsia="ru-RU"/>
        </w:rPr>
        <w:t xml:space="preserve">А.Н.Энгельгардта. </w:t>
      </w:r>
    </w:p>
    <w:p w:rsidR="009E054B" w:rsidRDefault="009E054B" w:rsidP="009E054B">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Все мероприятия, связанные с агротехнией представлены в Приложении 17.</w:t>
      </w:r>
    </w:p>
    <w:p w:rsidR="00B86496" w:rsidRDefault="00B86496" w:rsidP="009E054B">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На этапе создания в план инвестирования также будет входить оплата труда работников с отчислениями. Численность производственного персонала будет определяться исходя из функциональной целесообразности</w:t>
      </w:r>
      <w:r>
        <w:rPr>
          <w:rFonts w:ascii="Times New Roman" w:eastAsia="Times New Roman" w:hAnsi="Times New Roman" w:cs="Times New Roman"/>
          <w:sz w:val="28"/>
          <w:szCs w:val="28"/>
          <w:lang w:eastAsia="ru-RU"/>
        </w:rPr>
        <w:t>.</w:t>
      </w:r>
    </w:p>
    <w:p w:rsidR="00B86496" w:rsidRPr="00EF7F1A" w:rsidRDefault="00B86496" w:rsidP="00B86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7F1A">
        <w:rPr>
          <w:rFonts w:ascii="Times New Roman" w:eastAsia="Times New Roman" w:hAnsi="Times New Roman" w:cs="Times New Roman"/>
          <w:sz w:val="28"/>
          <w:szCs w:val="28"/>
          <w:lang w:eastAsia="ru-RU"/>
        </w:rPr>
        <w:t>Затраты на оплату труда в год составят  5</w:t>
      </w:r>
      <w:r w:rsidRPr="00EF7F1A">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336 тыс.руб (Приложение 18).</w:t>
      </w:r>
    </w:p>
    <w:p w:rsidR="00B86496" w:rsidRPr="00EF7F1A" w:rsidRDefault="00B86496" w:rsidP="00B86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7F1A">
        <w:rPr>
          <w:rFonts w:ascii="Times New Roman" w:eastAsia="Times New Roman" w:hAnsi="Times New Roman" w:cs="Times New Roman"/>
          <w:sz w:val="28"/>
          <w:szCs w:val="28"/>
          <w:lang w:eastAsia="ru-RU"/>
        </w:rPr>
        <w:t>Обеспечение производства льнотресты необходимого качества и в достаточном количестве может быть только с помощью научного обеспечения всего производственного процесса, от обработки почвы до уборки. На данные мероприятия запланированы затраты в размере 1500 тыс.руб.</w:t>
      </w:r>
    </w:p>
    <w:p w:rsidR="00B86496" w:rsidRPr="00EF7F1A" w:rsidRDefault="00B86496" w:rsidP="00B86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7F1A">
        <w:rPr>
          <w:rFonts w:ascii="Times New Roman" w:eastAsia="Times New Roman" w:hAnsi="Times New Roman" w:cs="Times New Roman"/>
          <w:sz w:val="28"/>
          <w:szCs w:val="28"/>
          <w:lang w:eastAsia="ru-RU"/>
        </w:rPr>
        <w:t xml:space="preserve">Деятельность в сельском хозяйстве много рисковая и затратная и поэтому необходимо учесть прочие затраты -5% от общих затрат, хозяйственные расходы – 5%, коммерческие расходы - 7%. </w:t>
      </w:r>
    </w:p>
    <w:p w:rsidR="00B86496" w:rsidRPr="00EF7F1A" w:rsidRDefault="00B86496" w:rsidP="00B86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7F1A">
        <w:rPr>
          <w:rFonts w:ascii="Times New Roman" w:eastAsia="Times New Roman" w:hAnsi="Times New Roman" w:cs="Times New Roman"/>
          <w:sz w:val="28"/>
          <w:szCs w:val="28"/>
          <w:lang w:eastAsia="ru-RU"/>
        </w:rPr>
        <w:t>Общие расходы составили (необходимый капитал) – 30</w:t>
      </w:r>
      <w:r w:rsidRPr="00EF7F1A">
        <w:rPr>
          <w:rFonts w:ascii="Times New Roman" w:eastAsia="Times New Roman" w:hAnsi="Times New Roman" w:cs="Times New Roman"/>
          <w:sz w:val="28"/>
          <w:szCs w:val="28"/>
          <w:lang w:val="en-US" w:eastAsia="ru-RU"/>
        </w:rPr>
        <w:t> </w:t>
      </w:r>
      <w:r w:rsidRPr="00EF7F1A">
        <w:rPr>
          <w:rFonts w:ascii="Times New Roman" w:eastAsia="Times New Roman" w:hAnsi="Times New Roman" w:cs="Times New Roman"/>
          <w:sz w:val="28"/>
          <w:szCs w:val="28"/>
          <w:lang w:eastAsia="ru-RU"/>
        </w:rPr>
        <w:t xml:space="preserve">931,03 тыс.руб. Источники финансирования - региональная целевая программа  "Развитие льняного комплекса Смоленской области" на 2012-2014 гг. Размер  выделенных средств составит 15,9 млн.рублей. Мы можем рассчитывать на данную сумму, т.к. при выделении средств государство должно учесть, что наше хозяйство само закупает сырье, выращивает, перерабатывает  и </w:t>
      </w:r>
      <w:r w:rsidRPr="00EF7F1A">
        <w:rPr>
          <w:rFonts w:ascii="Times New Roman" w:eastAsia="Times New Roman" w:hAnsi="Times New Roman" w:cs="Times New Roman"/>
          <w:sz w:val="28"/>
          <w:szCs w:val="28"/>
          <w:lang w:eastAsia="ru-RU"/>
        </w:rPr>
        <w:lastRenderedPageBreak/>
        <w:t>реализует готовое льноволокно, нитки и некоторую готовую продукцию. Важно отметить, что есть возможности наращивания производственных мощностей, дальнейшее развитие предприятия, направленное на производство домашнего текстиля, аксессуаров для дома, одежды и т.д.</w:t>
      </w:r>
    </w:p>
    <w:p w:rsidR="00B86496" w:rsidRPr="00EF7F1A" w:rsidRDefault="00B86496" w:rsidP="00B86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7F1A">
        <w:rPr>
          <w:rFonts w:ascii="Times New Roman" w:eastAsia="Times New Roman" w:hAnsi="Times New Roman" w:cs="Times New Roman"/>
          <w:sz w:val="28"/>
          <w:szCs w:val="28"/>
          <w:lang w:eastAsia="ru-RU"/>
        </w:rPr>
        <w:t xml:space="preserve"> Остальную необходимую часть планируется привлечь с помощью кредитных ресурсов в Россельхозбанке. Данный банк предоставляет услуги для развития малого и среднего бизнеса на селе. В их состав входят различного вида кредитование, депозиты, рассчетно-кассовое обслуживание и государственная поддержка. </w:t>
      </w:r>
    </w:p>
    <w:p w:rsidR="00B86496" w:rsidRPr="00EF7F1A" w:rsidRDefault="00B86496" w:rsidP="00B86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7F1A">
        <w:rPr>
          <w:rFonts w:ascii="Times New Roman" w:eastAsia="Times New Roman" w:hAnsi="Times New Roman" w:cs="Times New Roman"/>
          <w:sz w:val="28"/>
          <w:szCs w:val="28"/>
          <w:lang w:eastAsia="ru-RU"/>
        </w:rPr>
        <w:t>Кредитование крестьянских (фермерских) хозяйств предусматривает кредиты различного вида. Мы планируем взять "Кредит под залог приобретаемой техники и/или оборудования". Согласно ей сумма кредита составляет до 85% от стоимости приобретаемой техники, т.е. 11</w:t>
      </w:r>
      <w:r w:rsidRPr="00EF7F1A">
        <w:rPr>
          <w:rFonts w:ascii="Times New Roman" w:eastAsia="Times New Roman" w:hAnsi="Times New Roman" w:cs="Times New Roman"/>
          <w:sz w:val="28"/>
          <w:szCs w:val="28"/>
          <w:lang w:val="en-US" w:eastAsia="ru-RU"/>
        </w:rPr>
        <w:t> </w:t>
      </w:r>
      <w:r w:rsidRPr="00EF7F1A">
        <w:rPr>
          <w:rFonts w:ascii="Times New Roman" w:eastAsia="Times New Roman" w:hAnsi="Times New Roman" w:cs="Times New Roman"/>
          <w:sz w:val="28"/>
          <w:szCs w:val="28"/>
          <w:lang w:eastAsia="ru-RU"/>
        </w:rPr>
        <w:t xml:space="preserve">281,03 тыс.руб. Срок кредитования – 5 лет. </w:t>
      </w:r>
    </w:p>
    <w:p w:rsidR="00B86496" w:rsidRPr="00EF7F1A" w:rsidRDefault="00B86496" w:rsidP="00B86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7F1A">
        <w:rPr>
          <w:rFonts w:ascii="Times New Roman" w:eastAsia="Times New Roman" w:hAnsi="Times New Roman" w:cs="Times New Roman"/>
          <w:sz w:val="28"/>
          <w:szCs w:val="28"/>
          <w:lang w:eastAsia="ru-RU"/>
        </w:rPr>
        <w:t>Планируется участие на получение гранта на создание и развитие К(Ф)Х в размере 1500 тыс. руб., получить единовременную помощь на бытовое обустройство в размере 250 тыс.руб.</w:t>
      </w:r>
    </w:p>
    <w:p w:rsidR="00B86496" w:rsidRDefault="00B86496" w:rsidP="00B86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7F1A">
        <w:rPr>
          <w:rFonts w:ascii="Times New Roman" w:eastAsia="Times New Roman" w:hAnsi="Times New Roman" w:cs="Times New Roman"/>
          <w:sz w:val="28"/>
          <w:szCs w:val="28"/>
          <w:lang w:eastAsia="ru-RU"/>
        </w:rPr>
        <w:t xml:space="preserve">Также предполагается заручиться государственной поддержкой. Она предполагает беспроцентные ссуды, гранты на открытие бизнеса для начинающих предпринимателей, финансовую поддержку, предусматривающую право субъектов малого и среднего предпринимательства на получение субсидий на возмещение части затрат на уплату процентов по кредитам в соответствии с постановлением Правительства Российской Федерации от 4 февраля </w:t>
      </w:r>
      <w:smartTag w:uri="urn:schemas-microsoft-com:office:smarttags" w:element="metricconverter">
        <w:smartTagPr>
          <w:attr w:name="ProductID" w:val="2009 г"/>
        </w:smartTagPr>
        <w:r w:rsidRPr="00EF7F1A">
          <w:rPr>
            <w:rFonts w:ascii="Times New Roman" w:eastAsia="Times New Roman" w:hAnsi="Times New Roman" w:cs="Times New Roman"/>
            <w:sz w:val="28"/>
            <w:szCs w:val="28"/>
            <w:lang w:eastAsia="ru-RU"/>
          </w:rPr>
          <w:t>2009 г</w:t>
        </w:r>
      </w:smartTag>
      <w:r w:rsidRPr="00EF7F1A">
        <w:rPr>
          <w:rFonts w:ascii="Times New Roman" w:eastAsia="Times New Roman" w:hAnsi="Times New Roman" w:cs="Times New Roman"/>
          <w:sz w:val="28"/>
          <w:szCs w:val="28"/>
          <w:lang w:eastAsia="ru-RU"/>
        </w:rPr>
        <w:t>. № 90.</w:t>
      </w:r>
    </w:p>
    <w:p w:rsidR="00B86496" w:rsidRPr="00892D53" w:rsidRDefault="00B86496" w:rsidP="00B86496">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w:t>
      </w:r>
      <w:r w:rsidR="00FE3907">
        <w:rPr>
          <w:rFonts w:ascii="Times New Roman" w:eastAsia="Times New Roman" w:hAnsi="Times New Roman" w:cs="Times New Roman"/>
          <w:sz w:val="28"/>
          <w:szCs w:val="28"/>
          <w:lang w:eastAsia="ru-RU"/>
        </w:rPr>
        <w:t xml:space="preserve"> 1</w:t>
      </w:r>
      <w:r w:rsidRPr="00892D53">
        <w:rPr>
          <w:rFonts w:ascii="Times New Roman" w:eastAsia="Times New Roman" w:hAnsi="Times New Roman" w:cs="Times New Roman"/>
          <w:sz w:val="28"/>
          <w:szCs w:val="28"/>
          <w:lang w:eastAsia="ru-RU"/>
        </w:rPr>
        <w:t xml:space="preserve"> -  Сумма необходимых денежных ресурсов</w:t>
      </w:r>
    </w:p>
    <w:tbl>
      <w:tblPr>
        <w:tblW w:w="5000" w:type="pct"/>
        <w:tblLook w:val="0000" w:firstRow="0" w:lastRow="0" w:firstColumn="0" w:lastColumn="0" w:noHBand="0" w:noVBand="0"/>
      </w:tblPr>
      <w:tblGrid>
        <w:gridCol w:w="3271"/>
        <w:gridCol w:w="3222"/>
        <w:gridCol w:w="3078"/>
      </w:tblGrid>
      <w:tr w:rsidR="00B86496" w:rsidRPr="00192CEC" w:rsidTr="005A4A73">
        <w:trPr>
          <w:trHeight w:val="1"/>
        </w:trPr>
        <w:tc>
          <w:tcPr>
            <w:tcW w:w="1709"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8"/>
                <w:szCs w:val="28"/>
                <w:lang w:eastAsia="ru-RU"/>
              </w:rPr>
              <w:t>Всего</w:t>
            </w:r>
          </w:p>
        </w:tc>
        <w:tc>
          <w:tcPr>
            <w:tcW w:w="1683"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eastAsia="ru-RU"/>
              </w:rPr>
            </w:pPr>
            <w:r w:rsidRPr="00192CEC">
              <w:rPr>
                <w:rFonts w:ascii="Times New Roman" w:eastAsia="Times New Roman" w:hAnsi="Times New Roman" w:cs="Times New Roman"/>
                <w:sz w:val="28"/>
                <w:szCs w:val="28"/>
                <w:lang w:eastAsia="ru-RU"/>
              </w:rPr>
              <w:t>30 931,03</w:t>
            </w:r>
          </w:p>
        </w:tc>
        <w:tc>
          <w:tcPr>
            <w:tcW w:w="1608"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192CEC">
              <w:rPr>
                <w:rFonts w:ascii="Times New Roman" w:eastAsia="Times New Roman" w:hAnsi="Times New Roman" w:cs="Times New Roman"/>
                <w:sz w:val="28"/>
                <w:szCs w:val="28"/>
                <w:lang w:val="en-US" w:eastAsia="ru-RU"/>
              </w:rPr>
              <w:t>100 %</w:t>
            </w:r>
          </w:p>
        </w:tc>
      </w:tr>
      <w:tr w:rsidR="00B86496" w:rsidRPr="00192CEC" w:rsidTr="005A4A73">
        <w:trPr>
          <w:trHeight w:val="1"/>
        </w:trPr>
        <w:tc>
          <w:tcPr>
            <w:tcW w:w="1709"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8"/>
                <w:szCs w:val="28"/>
                <w:lang w:eastAsia="ru-RU"/>
              </w:rPr>
              <w:t>в т.ч.</w:t>
            </w:r>
          </w:p>
        </w:tc>
        <w:tc>
          <w:tcPr>
            <w:tcW w:w="1683"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p>
        </w:tc>
        <w:tc>
          <w:tcPr>
            <w:tcW w:w="1608"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B86496" w:rsidRPr="00192CEC" w:rsidTr="005A4A73">
        <w:trPr>
          <w:trHeight w:val="1"/>
        </w:trPr>
        <w:tc>
          <w:tcPr>
            <w:tcW w:w="1709"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 xml:space="preserve">федеральные </w:t>
            </w:r>
          </w:p>
        </w:tc>
        <w:tc>
          <w:tcPr>
            <w:tcW w:w="1683"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1 750</w:t>
            </w:r>
          </w:p>
        </w:tc>
        <w:tc>
          <w:tcPr>
            <w:tcW w:w="1608"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5,66</w:t>
            </w:r>
          </w:p>
        </w:tc>
      </w:tr>
      <w:tr w:rsidR="00B86496" w:rsidRPr="00192CEC" w:rsidTr="005A4A73">
        <w:trPr>
          <w:trHeight w:val="1"/>
        </w:trPr>
        <w:tc>
          <w:tcPr>
            <w:tcW w:w="1709"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8"/>
                <w:szCs w:val="28"/>
                <w:lang w:eastAsia="ru-RU"/>
              </w:rPr>
              <w:t>областные</w:t>
            </w:r>
          </w:p>
        </w:tc>
        <w:tc>
          <w:tcPr>
            <w:tcW w:w="1683"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w:eastAsia="Times New Roman" w:hAnsi="Times New Roman" w:cs="Times New Roman"/>
                <w:sz w:val="28"/>
                <w:szCs w:val="28"/>
                <w:lang w:val="en-US" w:eastAsia="ru-RU"/>
              </w:rPr>
              <w:t>15 900</w:t>
            </w:r>
          </w:p>
        </w:tc>
        <w:tc>
          <w:tcPr>
            <w:tcW w:w="1608"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51,40</w:t>
            </w:r>
          </w:p>
        </w:tc>
      </w:tr>
      <w:tr w:rsidR="00B86496" w:rsidRPr="00192CEC" w:rsidTr="005A4A73">
        <w:trPr>
          <w:trHeight w:val="1"/>
        </w:trPr>
        <w:tc>
          <w:tcPr>
            <w:tcW w:w="1709"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8"/>
                <w:szCs w:val="28"/>
                <w:lang w:eastAsia="ru-RU"/>
              </w:rPr>
              <w:t>заемные</w:t>
            </w:r>
          </w:p>
        </w:tc>
        <w:tc>
          <w:tcPr>
            <w:tcW w:w="1683"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w:eastAsia="Times New Roman" w:hAnsi="Times New Roman" w:cs="Times New Roman"/>
                <w:sz w:val="28"/>
                <w:szCs w:val="28"/>
                <w:lang w:val="en-US" w:eastAsia="ru-RU"/>
              </w:rPr>
              <w:t>11 281, 03</w:t>
            </w:r>
          </w:p>
        </w:tc>
        <w:tc>
          <w:tcPr>
            <w:tcW w:w="1608"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36,47</w:t>
            </w:r>
          </w:p>
        </w:tc>
      </w:tr>
      <w:tr w:rsidR="00B86496" w:rsidRPr="00192CEC" w:rsidTr="005A4A73">
        <w:trPr>
          <w:trHeight w:val="1"/>
        </w:trPr>
        <w:tc>
          <w:tcPr>
            <w:tcW w:w="1709"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8"/>
                <w:szCs w:val="28"/>
                <w:lang w:eastAsia="ru-RU"/>
              </w:rPr>
              <w:t>собственные</w:t>
            </w:r>
          </w:p>
        </w:tc>
        <w:tc>
          <w:tcPr>
            <w:tcW w:w="1683"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w:eastAsia="Times New Roman" w:hAnsi="Times New Roman" w:cs="Times New Roman"/>
                <w:sz w:val="28"/>
                <w:szCs w:val="28"/>
                <w:lang w:eastAsia="ru-RU"/>
              </w:rPr>
              <w:t>2</w:t>
            </w:r>
            <w:r w:rsidRPr="00192CEC">
              <w:rPr>
                <w:rFonts w:ascii="Times New Roman" w:eastAsia="Times New Roman" w:hAnsi="Times New Roman" w:cs="Times New Roman"/>
                <w:sz w:val="28"/>
                <w:szCs w:val="28"/>
                <w:lang w:val="en-US" w:eastAsia="ru-RU"/>
              </w:rPr>
              <w:t> 000,00</w:t>
            </w:r>
          </w:p>
        </w:tc>
        <w:tc>
          <w:tcPr>
            <w:tcW w:w="1608" w:type="pct"/>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6,47</w:t>
            </w:r>
          </w:p>
        </w:tc>
      </w:tr>
    </w:tbl>
    <w:p w:rsidR="00B86496" w:rsidRPr="00D94496" w:rsidRDefault="00B86496" w:rsidP="00B86496">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B86496" w:rsidRDefault="00B86496" w:rsidP="009E054B">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9E054B" w:rsidRDefault="009E054B" w:rsidP="009E054B">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B86496" w:rsidRPr="00192CEC" w:rsidRDefault="00B86496" w:rsidP="00B86496">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D94496">
        <w:rPr>
          <w:rFonts w:ascii="Times New Roman CYR" w:eastAsia="Times New Roman" w:hAnsi="Times New Roman CYR" w:cs="Times New Roman CYR"/>
          <w:sz w:val="28"/>
          <w:szCs w:val="28"/>
          <w:lang w:eastAsia="ru-RU"/>
        </w:rPr>
        <w:t>Таким образом, сумма привлеченных  средств составит 28931</w:t>
      </w:r>
      <w:r w:rsidRPr="00D94496">
        <w:rPr>
          <w:rFonts w:ascii="Times New Roman" w:eastAsia="Times New Roman" w:hAnsi="Times New Roman" w:cs="Times New Roman"/>
          <w:sz w:val="28"/>
          <w:szCs w:val="28"/>
          <w:lang w:eastAsia="ru-RU"/>
        </w:rPr>
        <w:t xml:space="preserve">,03 </w:t>
      </w:r>
      <w:r w:rsidRPr="00D94496">
        <w:rPr>
          <w:rFonts w:ascii="Times New Roman CYR" w:eastAsia="Times New Roman" w:hAnsi="Times New Roman CYR" w:cs="Times New Roman CYR"/>
          <w:sz w:val="28"/>
          <w:szCs w:val="28"/>
          <w:lang w:eastAsia="ru-RU"/>
        </w:rPr>
        <w:t xml:space="preserve">тыс.руб. Технологический процесс на ООО «Сафоновский лен» осуществляется коллективом </w:t>
      </w:r>
      <w:r w:rsidRPr="00192CEC">
        <w:rPr>
          <w:rFonts w:ascii="Times New Roman CYR" w:eastAsia="Times New Roman" w:hAnsi="Times New Roman CYR" w:cs="Times New Roman CYR"/>
          <w:sz w:val="28"/>
          <w:szCs w:val="28"/>
          <w:lang w:eastAsia="ru-RU"/>
        </w:rPr>
        <w:t xml:space="preserve">рабочих в составе 20 человек, занятых на полевых и производственных работах. Важна высокая квалификация таких сотрудников как механик-наладчик, механизаторы. Они в большей степени определяют качество и своевременность проведения работ. </w:t>
      </w:r>
    </w:p>
    <w:p w:rsidR="009E054B" w:rsidRDefault="00B86496" w:rsidP="009E054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892D53">
        <w:rPr>
          <w:rFonts w:ascii="Times New Roman CYR" w:eastAsia="Times New Roman" w:hAnsi="Times New Roman CYR" w:cs="Times New Roman CYR"/>
          <w:sz w:val="28"/>
          <w:szCs w:val="28"/>
          <w:lang w:eastAsia="ru-RU"/>
        </w:rPr>
        <w:t>Технология переработки льна-волокна</w:t>
      </w:r>
      <w:r>
        <w:rPr>
          <w:rFonts w:ascii="Times New Roman CYR" w:eastAsia="Times New Roman" w:hAnsi="Times New Roman CYR" w:cs="Times New Roman CYR"/>
          <w:sz w:val="28"/>
          <w:szCs w:val="28"/>
          <w:lang w:eastAsia="ru-RU"/>
        </w:rPr>
        <w:t xml:space="preserve"> и получаемая при этом продукция представлены в Приложении 19.</w:t>
      </w:r>
    </w:p>
    <w:p w:rsidR="00C1136B" w:rsidRPr="00192CEC" w:rsidRDefault="00C1136B" w:rsidP="00C1136B">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 xml:space="preserve">Реализация семян будет производиться в системе кооперации сельскохозяйственных товаропроизводителей с </w:t>
      </w:r>
      <w:r>
        <w:rPr>
          <w:rFonts w:ascii="Times New Roman CYR" w:eastAsia="Times New Roman" w:hAnsi="Times New Roman CYR" w:cs="Times New Roman CYR"/>
          <w:sz w:val="28"/>
          <w:szCs w:val="28"/>
          <w:lang w:eastAsia="ru-RU"/>
        </w:rPr>
        <w:t>ООО «Сафоновский</w:t>
      </w:r>
      <w:r w:rsidRPr="00192CEC">
        <w:rPr>
          <w:rFonts w:ascii="Times New Roman CYR" w:eastAsia="Times New Roman" w:hAnsi="Times New Roman CYR" w:cs="Times New Roman CYR"/>
          <w:sz w:val="28"/>
          <w:szCs w:val="28"/>
          <w:lang w:eastAsia="ru-RU"/>
        </w:rPr>
        <w:t xml:space="preserve"> лён».</w:t>
      </w:r>
    </w:p>
    <w:p w:rsidR="00C1136B" w:rsidRPr="00192CEC" w:rsidRDefault="00C1136B" w:rsidP="00FE3907">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ООО «Сафоновский лён»</w:t>
      </w:r>
      <w:r w:rsidRPr="00192CEC">
        <w:rPr>
          <w:rFonts w:ascii="Times New Roman CYR" w:eastAsia="Times New Roman" w:hAnsi="Times New Roman CYR" w:cs="Times New Roman CYR"/>
          <w:sz w:val="28"/>
          <w:szCs w:val="28"/>
          <w:lang w:eastAsia="ru-RU"/>
        </w:rPr>
        <w:t xml:space="preserve"> будет производить семена элита и супер-элита, с целью передачи их сельхозпроизводителям, для стимулирования процесса производства льна. Для сельхозпроизводителей это перспективное направление, так как существует государственная поддержка льноводства, и гарантия реализации льно-волокна на льнозавод </w:t>
      </w:r>
      <w:r>
        <w:rPr>
          <w:rFonts w:ascii="Times New Roman CYR" w:eastAsia="Times New Roman" w:hAnsi="Times New Roman CYR" w:cs="Times New Roman CYR"/>
          <w:sz w:val="28"/>
          <w:szCs w:val="28"/>
          <w:lang w:eastAsia="ru-RU"/>
        </w:rPr>
        <w:t>ООО «Сафоновский лён»</w:t>
      </w:r>
      <w:r w:rsidRPr="00192CEC">
        <w:rPr>
          <w:rFonts w:ascii="Times New Roman CYR" w:eastAsia="Times New Roman" w:hAnsi="Times New Roman CYR" w:cs="Times New Roman CYR"/>
          <w:sz w:val="28"/>
          <w:szCs w:val="28"/>
          <w:lang w:eastAsia="ru-RU"/>
        </w:rPr>
        <w:t>.</w:t>
      </w:r>
    </w:p>
    <w:p w:rsidR="00C1136B" w:rsidRDefault="00C1136B" w:rsidP="00FE3907">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892D53">
        <w:rPr>
          <w:rFonts w:ascii="Times New Roman CYR" w:eastAsia="Times New Roman" w:hAnsi="Times New Roman CYR" w:cs="Times New Roman CYR"/>
          <w:sz w:val="28"/>
          <w:szCs w:val="28"/>
          <w:lang w:eastAsia="ru-RU"/>
        </w:rPr>
        <w:t>Схема предполагаемой кооперации и организационного процесса производства и р</w:t>
      </w:r>
      <w:r>
        <w:rPr>
          <w:rFonts w:ascii="Times New Roman CYR" w:eastAsia="Times New Roman" w:hAnsi="Times New Roman CYR" w:cs="Times New Roman CYR"/>
          <w:sz w:val="28"/>
          <w:szCs w:val="28"/>
          <w:lang w:eastAsia="ru-RU"/>
        </w:rPr>
        <w:t>еализации льна показана в Приложении 20.</w:t>
      </w:r>
    </w:p>
    <w:p w:rsidR="00731BEB" w:rsidRPr="00892D53" w:rsidRDefault="00731BEB" w:rsidP="00FE3907">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892D53">
        <w:rPr>
          <w:rFonts w:ascii="Times New Roman CYR" w:eastAsia="Times New Roman" w:hAnsi="Times New Roman CYR" w:cs="Times New Roman CYR"/>
          <w:sz w:val="28"/>
          <w:szCs w:val="28"/>
          <w:lang w:eastAsia="ru-RU"/>
        </w:rPr>
        <w:t>Примерный договор предприятия по давальческой операции представлен в Приложении 3.</w:t>
      </w:r>
    </w:p>
    <w:p w:rsidR="00C1136B" w:rsidRDefault="00731BEB" w:rsidP="00FE3907">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 xml:space="preserve">Потенциальные покупатели продукции </w:t>
      </w:r>
      <w:r>
        <w:rPr>
          <w:rFonts w:ascii="Times New Roman CYR" w:eastAsia="Times New Roman" w:hAnsi="Times New Roman CYR" w:cs="Times New Roman CYR"/>
          <w:sz w:val="28"/>
          <w:szCs w:val="28"/>
          <w:lang w:eastAsia="ru-RU"/>
        </w:rPr>
        <w:t>ООО «Сафоновский</w:t>
      </w:r>
      <w:r w:rsidRPr="00192CEC">
        <w:rPr>
          <w:rFonts w:ascii="Times New Roman CYR" w:eastAsia="Times New Roman" w:hAnsi="Times New Roman CYR" w:cs="Times New Roman CYR"/>
          <w:sz w:val="28"/>
          <w:szCs w:val="28"/>
          <w:lang w:eastAsia="ru-RU"/>
        </w:rPr>
        <w:t xml:space="preserve"> лен», это дизайнерские ателье которые производят одежду для населения</w:t>
      </w:r>
      <w:r>
        <w:rPr>
          <w:rFonts w:ascii="Times New Roman CYR" w:eastAsia="Times New Roman" w:hAnsi="Times New Roman CYR" w:cs="Times New Roman CYR"/>
          <w:sz w:val="28"/>
          <w:szCs w:val="28"/>
          <w:lang w:eastAsia="ru-RU"/>
        </w:rPr>
        <w:t xml:space="preserve"> (Приложение 21).</w:t>
      </w:r>
    </w:p>
    <w:p w:rsidR="00731BEB" w:rsidRDefault="00731BEB" w:rsidP="00FE3907">
      <w:pPr>
        <w:spacing w:after="0" w:line="360" w:lineRule="auto"/>
        <w:ind w:firstLine="709"/>
        <w:jc w:val="both"/>
        <w:rPr>
          <w:rFonts w:ascii="Times New Roman" w:eastAsia="SimSun" w:hAnsi="Times New Roman" w:cs="Times New Roman"/>
          <w:sz w:val="28"/>
          <w:szCs w:val="28"/>
          <w:lang w:eastAsia="zh-CN"/>
        </w:rPr>
      </w:pPr>
      <w:r w:rsidRPr="00731BEB">
        <w:rPr>
          <w:rFonts w:ascii="Times New Roman" w:eastAsia="SimSun" w:hAnsi="Times New Roman" w:cs="Times New Roman"/>
          <w:sz w:val="28"/>
          <w:szCs w:val="28"/>
          <w:lang w:eastAsia="zh-CN"/>
        </w:rPr>
        <w:t>График реализации проекта представлен в Приложении 22.</w:t>
      </w:r>
    </w:p>
    <w:p w:rsidR="00731BEB" w:rsidRDefault="00731BEB" w:rsidP="00731BEB">
      <w:pPr>
        <w:spacing w:after="0" w:line="360" w:lineRule="auto"/>
        <w:jc w:val="both"/>
        <w:rPr>
          <w:rFonts w:ascii="Times New Roman" w:eastAsia="SimSun" w:hAnsi="Times New Roman" w:cs="Times New Roman"/>
          <w:sz w:val="28"/>
          <w:szCs w:val="28"/>
          <w:lang w:eastAsia="zh-CN"/>
        </w:rPr>
      </w:pPr>
    </w:p>
    <w:p w:rsidR="00731BEB" w:rsidRDefault="00731BEB" w:rsidP="00731BEB">
      <w:pPr>
        <w:spacing w:after="0" w:line="360" w:lineRule="auto"/>
        <w:jc w:val="both"/>
        <w:rPr>
          <w:rFonts w:ascii="Times New Roman" w:eastAsia="SimSun" w:hAnsi="Times New Roman" w:cs="Times New Roman"/>
          <w:sz w:val="28"/>
          <w:szCs w:val="28"/>
          <w:lang w:eastAsia="zh-CN"/>
        </w:rPr>
      </w:pPr>
    </w:p>
    <w:p w:rsidR="001C3CED" w:rsidRDefault="001C3CED" w:rsidP="00731BEB">
      <w:pPr>
        <w:spacing w:after="0" w:line="360" w:lineRule="auto"/>
        <w:jc w:val="both"/>
        <w:rPr>
          <w:rFonts w:ascii="Times New Roman" w:eastAsia="SimSun" w:hAnsi="Times New Roman" w:cs="Times New Roman"/>
          <w:sz w:val="28"/>
          <w:szCs w:val="28"/>
          <w:lang w:eastAsia="zh-CN"/>
        </w:rPr>
      </w:pPr>
    </w:p>
    <w:p w:rsidR="000542DA" w:rsidRDefault="000542DA" w:rsidP="00731BEB">
      <w:pPr>
        <w:spacing w:after="0" w:line="360" w:lineRule="auto"/>
        <w:jc w:val="both"/>
        <w:rPr>
          <w:rFonts w:ascii="Times New Roman" w:eastAsia="SimSun" w:hAnsi="Times New Roman" w:cs="Times New Roman"/>
          <w:sz w:val="28"/>
          <w:szCs w:val="28"/>
          <w:lang w:eastAsia="zh-CN"/>
        </w:rPr>
      </w:pPr>
    </w:p>
    <w:p w:rsidR="00731BEB" w:rsidRDefault="00F45F35" w:rsidP="00731BEB">
      <w:pPr>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w:t>
      </w:r>
      <w:r w:rsidR="00731BEB" w:rsidRPr="00D94496">
        <w:rPr>
          <w:rFonts w:ascii="Times New Roman" w:eastAsia="Times New Roman" w:hAnsi="Times New Roman" w:cs="Times New Roman"/>
          <w:b/>
          <w:sz w:val="28"/>
          <w:szCs w:val="28"/>
          <w:lang w:eastAsia="ru-RU"/>
        </w:rPr>
        <w:t>.3. Финансовая оценка создания районного кластера</w:t>
      </w:r>
    </w:p>
    <w:p w:rsidR="00731BEB" w:rsidRDefault="00731BEB" w:rsidP="00731BEB">
      <w:pPr>
        <w:pStyle w:val="ConsPlusNormal"/>
        <w:spacing w:line="360" w:lineRule="auto"/>
        <w:ind w:firstLine="700"/>
        <w:jc w:val="both"/>
        <w:rPr>
          <w:rFonts w:ascii="Times New Roman" w:hAnsi="Times New Roman" w:cs="Times New Roman"/>
          <w:sz w:val="28"/>
          <w:szCs w:val="28"/>
        </w:rPr>
      </w:pPr>
      <w:r w:rsidRPr="00E179A1">
        <w:rPr>
          <w:rFonts w:ascii="Times New Roman" w:hAnsi="Times New Roman" w:cs="Times New Roman"/>
          <w:sz w:val="28"/>
          <w:szCs w:val="28"/>
        </w:rPr>
        <w:t xml:space="preserve">Для </w:t>
      </w:r>
      <w:r>
        <w:rPr>
          <w:rFonts w:ascii="Times New Roman" w:hAnsi="Times New Roman" w:cs="Times New Roman"/>
          <w:sz w:val="28"/>
          <w:szCs w:val="28"/>
        </w:rPr>
        <w:t>развития льняного комплекса Смоленской области</w:t>
      </w:r>
      <w:r w:rsidRPr="00E179A1">
        <w:rPr>
          <w:rFonts w:ascii="Times New Roman" w:hAnsi="Times New Roman" w:cs="Times New Roman"/>
          <w:sz w:val="28"/>
          <w:szCs w:val="28"/>
        </w:rPr>
        <w:t xml:space="preserve"> необходимо обеспечить достаточный уровень государственной поддержки отрасли льноводства. При этом государственная поддержка должна осуществляться по программно-целевому принципу, преимущественно в виде предоставления субсидий.</w:t>
      </w:r>
    </w:p>
    <w:p w:rsidR="00731BEB" w:rsidRDefault="00731BEB" w:rsidP="00731BEB">
      <w:pPr>
        <w:pStyle w:val="ConsPlusNormal"/>
        <w:spacing w:line="360" w:lineRule="auto"/>
        <w:ind w:firstLine="709"/>
        <w:jc w:val="both"/>
        <w:rPr>
          <w:rFonts w:ascii="Times New Roman" w:hAnsi="Times New Roman" w:cs="Times New Roman"/>
          <w:sz w:val="28"/>
          <w:szCs w:val="28"/>
        </w:rPr>
      </w:pPr>
      <w:r w:rsidRPr="00E179A1">
        <w:rPr>
          <w:rFonts w:ascii="Times New Roman" w:hAnsi="Times New Roman" w:cs="Times New Roman"/>
          <w:sz w:val="28"/>
          <w:szCs w:val="28"/>
        </w:rPr>
        <w:t>Без использования программно</w:t>
      </w:r>
      <w:r>
        <w:rPr>
          <w:rFonts w:ascii="Times New Roman" w:hAnsi="Times New Roman" w:cs="Times New Roman"/>
          <w:sz w:val="28"/>
          <w:szCs w:val="28"/>
        </w:rPr>
        <w:t xml:space="preserve">-целевого метода </w:t>
      </w:r>
      <w:r w:rsidRPr="00E179A1">
        <w:rPr>
          <w:rFonts w:ascii="Times New Roman" w:hAnsi="Times New Roman" w:cs="Times New Roman"/>
          <w:sz w:val="28"/>
          <w:szCs w:val="28"/>
        </w:rPr>
        <w:t>проблем</w:t>
      </w:r>
      <w:r>
        <w:rPr>
          <w:rFonts w:ascii="Times New Roman" w:hAnsi="Times New Roman" w:cs="Times New Roman"/>
          <w:sz w:val="28"/>
          <w:szCs w:val="28"/>
        </w:rPr>
        <w:t>ы</w:t>
      </w:r>
      <w:r w:rsidRPr="00E179A1">
        <w:rPr>
          <w:rFonts w:ascii="Times New Roman" w:hAnsi="Times New Roman" w:cs="Times New Roman"/>
          <w:sz w:val="28"/>
          <w:szCs w:val="28"/>
        </w:rPr>
        <w:t xml:space="preserve"> развития в Смоленской области льняного комплекса будут усугубляться и могут привести к потере отрасли льноводства.</w:t>
      </w:r>
    </w:p>
    <w:p w:rsidR="00731BEB" w:rsidRDefault="00731BEB" w:rsidP="00731BEB">
      <w:pPr>
        <w:tabs>
          <w:tab w:val="left" w:pos="0"/>
        </w:tabs>
        <w:autoSpaceDE w:val="0"/>
        <w:autoSpaceDN w:val="0"/>
        <w:adjustRightInd w:val="0"/>
        <w:ind w:firstLine="709"/>
        <w:jc w:val="both"/>
        <w:rPr>
          <w:rFonts w:ascii="Times New Roman CYR" w:hAnsi="Times New Roman CYR" w:cs="Times New Roman CYR"/>
          <w:sz w:val="28"/>
          <w:szCs w:val="28"/>
        </w:rPr>
      </w:pPr>
      <w:r w:rsidRPr="004D7463">
        <w:rPr>
          <w:rFonts w:ascii="Times New Roman CYR" w:hAnsi="Times New Roman CYR" w:cs="Times New Roman CYR"/>
          <w:sz w:val="28"/>
          <w:szCs w:val="28"/>
        </w:rPr>
        <w:t xml:space="preserve">В </w:t>
      </w:r>
      <w:r>
        <w:rPr>
          <w:rFonts w:ascii="Times New Roman CYR" w:hAnsi="Times New Roman CYR" w:cs="Times New Roman CYR"/>
          <w:sz w:val="28"/>
          <w:szCs w:val="28"/>
        </w:rPr>
        <w:t>Приложении 23 приведен</w:t>
      </w:r>
      <w:r w:rsidRPr="004D7463">
        <w:rPr>
          <w:rFonts w:ascii="Times New Roman CYR" w:hAnsi="Times New Roman CYR" w:cs="Times New Roman CYR"/>
          <w:sz w:val="28"/>
          <w:szCs w:val="28"/>
        </w:rPr>
        <w:t xml:space="preserve"> расчет затрат на сыр</w:t>
      </w:r>
      <w:r>
        <w:rPr>
          <w:rFonts w:ascii="Times New Roman CYR" w:hAnsi="Times New Roman CYR" w:cs="Times New Roman CYR"/>
          <w:sz w:val="28"/>
          <w:szCs w:val="28"/>
        </w:rPr>
        <w:t>ье для производства льноволокна, а так же льнонити и льнополотна.</w:t>
      </w:r>
    </w:p>
    <w:p w:rsidR="00731BEB" w:rsidRPr="00192CEC" w:rsidRDefault="00731BEB" w:rsidP="00731BEB">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 xml:space="preserve">Планирование объемов производства </w:t>
      </w:r>
      <w:r>
        <w:rPr>
          <w:rFonts w:ascii="Times New Roman CYR" w:eastAsia="Times New Roman" w:hAnsi="Times New Roman CYR" w:cs="Times New Roman CYR"/>
          <w:sz w:val="28"/>
          <w:szCs w:val="28"/>
          <w:lang w:eastAsia="ru-RU"/>
        </w:rPr>
        <w:t>ООО «Сафоновский</w:t>
      </w:r>
      <w:r w:rsidRPr="00192CEC">
        <w:rPr>
          <w:rFonts w:ascii="Times New Roman CYR" w:eastAsia="Times New Roman" w:hAnsi="Times New Roman CYR" w:cs="Times New Roman CYR"/>
          <w:sz w:val="28"/>
          <w:szCs w:val="28"/>
          <w:lang w:eastAsia="ru-RU"/>
        </w:rPr>
        <w:t xml:space="preserve"> лен</w:t>
      </w:r>
      <w:r w:rsidRPr="00192CEC">
        <w:rPr>
          <w:rFonts w:ascii="Times New Roman" w:eastAsia="Times New Roman" w:hAnsi="Times New Roman" w:cs="Times New Roman"/>
          <w:sz w:val="28"/>
          <w:szCs w:val="28"/>
          <w:lang w:eastAsia="ru-RU"/>
        </w:rPr>
        <w:t xml:space="preserve">» </w:t>
      </w:r>
      <w:r w:rsidRPr="00192CEC">
        <w:rPr>
          <w:rFonts w:ascii="Times New Roman CYR" w:eastAsia="Times New Roman" w:hAnsi="Times New Roman CYR" w:cs="Times New Roman CYR"/>
          <w:sz w:val="28"/>
          <w:szCs w:val="28"/>
          <w:lang w:eastAsia="ru-RU"/>
        </w:rPr>
        <w:t>осуществляется исходя из производственных мощностей. Производственные мощности ограничены трудовыми ресурсами, производственными площадями, природной составляющей. Планирование продаж осуществляется по факту получения выручки предприятия от продажи продукции. Предприятие начинает производство с декабря 2014 года.</w:t>
      </w:r>
    </w:p>
    <w:p w:rsidR="00731BEB" w:rsidRPr="00192CEC" w:rsidRDefault="00731BEB" w:rsidP="00731BEB">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 xml:space="preserve">Увеличение стоимости бизнеса зависит от доходов, которые генерирует компания. Для обеспечения спроса на продукцию </w:t>
      </w:r>
      <w:r>
        <w:rPr>
          <w:rFonts w:ascii="Times New Roman CYR" w:eastAsia="Times New Roman" w:hAnsi="Times New Roman CYR" w:cs="Times New Roman CYR"/>
          <w:sz w:val="28"/>
          <w:szCs w:val="28"/>
          <w:lang w:eastAsia="ru-RU"/>
        </w:rPr>
        <w:t>ООО «Сафоновский</w:t>
      </w:r>
      <w:r w:rsidRPr="00192CEC">
        <w:rPr>
          <w:rFonts w:ascii="Times New Roman CYR" w:eastAsia="Times New Roman" w:hAnsi="Times New Roman CYR" w:cs="Times New Roman CYR"/>
          <w:sz w:val="28"/>
          <w:szCs w:val="28"/>
          <w:lang w:eastAsia="ru-RU"/>
        </w:rPr>
        <w:t xml:space="preserve"> лен</w:t>
      </w:r>
      <w:r w:rsidRPr="00192CEC">
        <w:rPr>
          <w:rFonts w:ascii="Times New Roman" w:eastAsia="Times New Roman" w:hAnsi="Times New Roman" w:cs="Times New Roman"/>
          <w:sz w:val="28"/>
          <w:szCs w:val="28"/>
          <w:lang w:eastAsia="ru-RU"/>
        </w:rPr>
        <w:t xml:space="preserve">» </w:t>
      </w:r>
      <w:r w:rsidRPr="00192CEC">
        <w:rPr>
          <w:rFonts w:ascii="Times New Roman CYR" w:eastAsia="Times New Roman" w:hAnsi="Times New Roman CYR" w:cs="Times New Roman CYR"/>
          <w:sz w:val="28"/>
          <w:szCs w:val="28"/>
          <w:lang w:eastAsia="ru-RU"/>
        </w:rPr>
        <w:t>регулирует качество и цену. Торговая наценка для каждого вида продукции формируется с учетом спроса на рынке.</w:t>
      </w:r>
    </w:p>
    <w:p w:rsidR="00731BEB" w:rsidRPr="007B35C2" w:rsidRDefault="00731BEB" w:rsidP="00731BEB">
      <w:pPr>
        <w:autoSpaceDE w:val="0"/>
        <w:autoSpaceDN w:val="0"/>
        <w:adjustRightInd w:val="0"/>
        <w:spacing w:after="0"/>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Таблица </w:t>
      </w:r>
      <w:r w:rsidR="00FE3907">
        <w:rPr>
          <w:rFonts w:ascii="Times New Roman CYR" w:eastAsia="Times New Roman" w:hAnsi="Times New Roman CYR" w:cs="Times New Roman CYR"/>
          <w:sz w:val="28"/>
          <w:szCs w:val="28"/>
          <w:lang w:eastAsia="ru-RU"/>
        </w:rPr>
        <w:t>2</w:t>
      </w:r>
      <w:r w:rsidRPr="007B35C2">
        <w:rPr>
          <w:rFonts w:ascii="Times New Roman CYR" w:eastAsia="Times New Roman" w:hAnsi="Times New Roman CYR" w:cs="Times New Roman CYR"/>
          <w:sz w:val="28"/>
          <w:szCs w:val="28"/>
          <w:lang w:eastAsia="ru-RU"/>
        </w:rPr>
        <w:t xml:space="preserve"> – Объем производства</w:t>
      </w:r>
    </w:p>
    <w:tbl>
      <w:tblPr>
        <w:tblW w:w="0" w:type="auto"/>
        <w:tblInd w:w="108" w:type="dxa"/>
        <w:tblLayout w:type="fixed"/>
        <w:tblLook w:val="0000" w:firstRow="0" w:lastRow="0" w:firstColumn="0" w:lastColumn="0" w:noHBand="0" w:noVBand="0"/>
      </w:tblPr>
      <w:tblGrid>
        <w:gridCol w:w="1968"/>
        <w:gridCol w:w="1259"/>
        <w:gridCol w:w="1134"/>
        <w:gridCol w:w="1134"/>
        <w:gridCol w:w="1276"/>
        <w:gridCol w:w="1275"/>
        <w:gridCol w:w="1276"/>
      </w:tblGrid>
      <w:tr w:rsidR="00731BEB" w:rsidRPr="00192CEC" w:rsidTr="005A4A73">
        <w:trPr>
          <w:trHeight w:val="1"/>
        </w:trPr>
        <w:tc>
          <w:tcPr>
            <w:tcW w:w="196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p>
        </w:tc>
        <w:tc>
          <w:tcPr>
            <w:tcW w:w="735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Год</w:t>
            </w:r>
          </w:p>
        </w:tc>
      </w:tr>
      <w:tr w:rsidR="00731BEB" w:rsidRPr="00192CEC" w:rsidTr="005A4A73">
        <w:trPr>
          <w:trHeight w:val="1"/>
        </w:trPr>
        <w:tc>
          <w:tcPr>
            <w:tcW w:w="1968" w:type="dxa"/>
            <w:vMerge/>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rPr>
                <w:rFonts w:ascii="Calibri" w:eastAsia="Times New Roman" w:hAnsi="Calibri" w:cs="Calibri"/>
                <w:lang w:val="en-US" w:eastAsia="ru-RU"/>
              </w:rPr>
            </w:pPr>
          </w:p>
        </w:tc>
        <w:tc>
          <w:tcPr>
            <w:tcW w:w="125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2018</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2020</w:t>
            </w:r>
          </w:p>
        </w:tc>
      </w:tr>
      <w:tr w:rsidR="00731BEB" w:rsidRPr="00192CEC" w:rsidTr="005A4A73">
        <w:trPr>
          <w:trHeight w:val="1"/>
        </w:trPr>
        <w:tc>
          <w:tcPr>
            <w:tcW w:w="196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both"/>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Выход льноволокна,ц</w:t>
            </w:r>
          </w:p>
        </w:tc>
        <w:tc>
          <w:tcPr>
            <w:tcW w:w="125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p>
        </w:tc>
      </w:tr>
      <w:tr w:rsidR="00731BEB" w:rsidRPr="00192CEC" w:rsidTr="005A4A73">
        <w:trPr>
          <w:trHeight w:val="1"/>
        </w:trPr>
        <w:tc>
          <w:tcPr>
            <w:tcW w:w="196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-длинного</w:t>
            </w:r>
          </w:p>
        </w:tc>
        <w:tc>
          <w:tcPr>
            <w:tcW w:w="12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138,92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277,83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416,75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555,66</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833,49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972,41</w:t>
            </w:r>
          </w:p>
        </w:tc>
      </w:tr>
      <w:tr w:rsidR="00731BEB" w:rsidRPr="00192CEC" w:rsidTr="005A4A73">
        <w:trPr>
          <w:trHeight w:val="1"/>
        </w:trPr>
        <w:tc>
          <w:tcPr>
            <w:tcW w:w="196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-короткого</w:t>
            </w:r>
          </w:p>
        </w:tc>
        <w:tc>
          <w:tcPr>
            <w:tcW w:w="12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35,91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71,82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107,73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143,64</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215,46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251,37</w:t>
            </w:r>
          </w:p>
        </w:tc>
      </w:tr>
      <w:tr w:rsidR="00731BEB" w:rsidRPr="00192CEC" w:rsidTr="005A4A73">
        <w:trPr>
          <w:trHeight w:val="1"/>
        </w:trPr>
        <w:tc>
          <w:tcPr>
            <w:tcW w:w="196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Выход нитки, тыс.  м.</w:t>
            </w:r>
          </w:p>
        </w:tc>
        <w:tc>
          <w:tcPr>
            <w:tcW w:w="12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138 920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277 830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416 750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555 660</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833 490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972 410</w:t>
            </w:r>
          </w:p>
        </w:tc>
      </w:tr>
      <w:tr w:rsidR="00731BEB" w:rsidRPr="00192CEC" w:rsidTr="005A4A73">
        <w:trPr>
          <w:trHeight w:val="1"/>
        </w:trPr>
        <w:tc>
          <w:tcPr>
            <w:tcW w:w="196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 xml:space="preserve">Кол-во бобин(4400м; </w:t>
            </w:r>
            <w:smartTag w:uri="urn:schemas-microsoft-com:office:smarttags" w:element="metricconverter">
              <w:smartTagPr>
                <w:attr w:name="ProductID" w:val="0,5 кг"/>
              </w:smartTagPr>
              <w:r w:rsidRPr="00192CEC">
                <w:rPr>
                  <w:rFonts w:ascii="Times New Roman CYR" w:eastAsia="Times New Roman" w:hAnsi="Times New Roman CYR" w:cs="Times New Roman CYR"/>
                  <w:sz w:val="24"/>
                  <w:szCs w:val="24"/>
                  <w:lang w:eastAsia="ru-RU"/>
                </w:rPr>
                <w:t>0,5 кг</w:t>
              </w:r>
            </w:smartTag>
            <w:r w:rsidRPr="00192CEC">
              <w:rPr>
                <w:rFonts w:ascii="Times New Roman CYR" w:eastAsia="Times New Roman" w:hAnsi="Times New Roman CYR" w:cs="Times New Roman CYR"/>
                <w:sz w:val="24"/>
                <w:szCs w:val="24"/>
                <w:lang w:eastAsia="ru-RU"/>
              </w:rPr>
              <w:t>) шт</w:t>
            </w:r>
          </w:p>
        </w:tc>
        <w:tc>
          <w:tcPr>
            <w:tcW w:w="12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31 573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63 143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94 716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126 286</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189 430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221 002</w:t>
            </w:r>
          </w:p>
        </w:tc>
      </w:tr>
      <w:tr w:rsidR="00731BEB" w:rsidRPr="00192CEC" w:rsidTr="005A4A73">
        <w:trPr>
          <w:trHeight w:val="1"/>
        </w:trPr>
        <w:tc>
          <w:tcPr>
            <w:tcW w:w="196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both"/>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 xml:space="preserve">Нитки на продажу в </w:t>
            </w:r>
            <w:r w:rsidRPr="00192CEC">
              <w:rPr>
                <w:rFonts w:ascii="Times New Roman CYR" w:eastAsia="Times New Roman" w:hAnsi="Times New Roman CYR" w:cs="Times New Roman CYR"/>
                <w:sz w:val="24"/>
                <w:szCs w:val="24"/>
                <w:lang w:eastAsia="ru-RU"/>
              </w:rPr>
              <w:lastRenderedPageBreak/>
              <w:t>бобинах, шт</w:t>
            </w:r>
          </w:p>
        </w:tc>
        <w:tc>
          <w:tcPr>
            <w:tcW w:w="12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lastRenderedPageBreak/>
              <w:t>12 629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25 257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37 886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50 515</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75 772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val="en-US" w:eastAsia="ru-RU"/>
              </w:rPr>
              <w:t>88 401</w:t>
            </w:r>
          </w:p>
        </w:tc>
      </w:tr>
      <w:tr w:rsidR="00731BEB" w:rsidRPr="00192CEC" w:rsidTr="005A4A73">
        <w:trPr>
          <w:trHeight w:val="271"/>
        </w:trPr>
        <w:tc>
          <w:tcPr>
            <w:tcW w:w="196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rPr>
                <w:rFonts w:ascii="Calibri" w:eastAsia="Times New Roman" w:hAnsi="Calibri" w:cs="Calibri"/>
                <w:vertAlign w:val="superscript"/>
                <w:lang w:val="en-US" w:eastAsia="ru-RU"/>
              </w:rPr>
            </w:pPr>
            <w:r w:rsidRPr="00192CEC">
              <w:rPr>
                <w:rFonts w:ascii="Times New Roman CYR" w:eastAsia="Times New Roman" w:hAnsi="Times New Roman CYR" w:cs="Times New Roman CYR"/>
                <w:sz w:val="24"/>
                <w:szCs w:val="24"/>
                <w:lang w:eastAsia="ru-RU"/>
              </w:rPr>
              <w:lastRenderedPageBreak/>
              <w:t>Полотно, п.м.</w:t>
            </w:r>
          </w:p>
        </w:tc>
        <w:tc>
          <w:tcPr>
            <w:tcW w:w="1259"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23339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46675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70014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93351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140026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163365</w:t>
            </w:r>
          </w:p>
        </w:tc>
      </w:tr>
    </w:tbl>
    <w:p w:rsidR="00731BEB" w:rsidRDefault="00731BEB" w:rsidP="00731BEB">
      <w:pPr>
        <w:tabs>
          <w:tab w:val="left" w:pos="0"/>
        </w:tabs>
        <w:autoSpaceDE w:val="0"/>
        <w:autoSpaceDN w:val="0"/>
        <w:adjustRightInd w:val="0"/>
        <w:ind w:firstLine="709"/>
        <w:jc w:val="both"/>
        <w:rPr>
          <w:rFonts w:ascii="Times New Roman CYR" w:hAnsi="Times New Roman CYR" w:cs="Times New Roman CYR"/>
          <w:sz w:val="28"/>
          <w:szCs w:val="28"/>
        </w:rPr>
      </w:pPr>
    </w:p>
    <w:p w:rsidR="00731BEB" w:rsidRDefault="00731BEB" w:rsidP="00FE390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На основе предварительной договоренности по объемам поставки и формируемых гибких цен для каждого покупателя рассчитан объем выручки</w:t>
      </w:r>
      <w:r>
        <w:rPr>
          <w:rFonts w:ascii="Times New Roman" w:eastAsia="Times New Roman" w:hAnsi="Times New Roman" w:cs="Times New Roman"/>
          <w:sz w:val="28"/>
          <w:szCs w:val="28"/>
          <w:lang w:eastAsia="ru-RU"/>
        </w:rPr>
        <w:t xml:space="preserve"> (Приложение 24).</w:t>
      </w:r>
    </w:p>
    <w:p w:rsidR="00731BEB" w:rsidRPr="00B9676A" w:rsidRDefault="00731BEB" w:rsidP="00FE3907">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B9676A">
        <w:rPr>
          <w:rFonts w:ascii="Times New Roman CYR" w:eastAsia="Times New Roman" w:hAnsi="Times New Roman CYR" w:cs="Times New Roman CYR"/>
          <w:sz w:val="28"/>
          <w:szCs w:val="28"/>
          <w:lang w:eastAsia="ru-RU"/>
        </w:rPr>
        <w:t xml:space="preserve">Итоговые данные по видам </w:t>
      </w:r>
      <w:r w:rsidR="00FE3907">
        <w:rPr>
          <w:rFonts w:ascii="Times New Roman CYR" w:eastAsia="Times New Roman" w:hAnsi="Times New Roman CYR" w:cs="Times New Roman CYR"/>
          <w:sz w:val="28"/>
          <w:szCs w:val="28"/>
          <w:lang w:eastAsia="ru-RU"/>
        </w:rPr>
        <w:t>продукции показаны в таблице 3.</w:t>
      </w:r>
    </w:p>
    <w:p w:rsidR="00731BEB" w:rsidRPr="007B35C2" w:rsidRDefault="00731BEB" w:rsidP="00731BEB">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Таблица </w:t>
      </w:r>
      <w:r w:rsidRPr="007B35C2">
        <w:rPr>
          <w:rFonts w:ascii="Times New Roman CYR" w:eastAsia="Times New Roman" w:hAnsi="Times New Roman CYR" w:cs="Times New Roman CYR"/>
          <w:sz w:val="28"/>
          <w:szCs w:val="28"/>
          <w:lang w:eastAsia="ru-RU"/>
        </w:rPr>
        <w:t xml:space="preserve"> </w:t>
      </w:r>
      <w:r w:rsidR="00FE3907">
        <w:rPr>
          <w:rFonts w:ascii="Times New Roman CYR" w:eastAsia="Times New Roman" w:hAnsi="Times New Roman CYR" w:cs="Times New Roman CYR"/>
          <w:sz w:val="28"/>
          <w:szCs w:val="28"/>
          <w:lang w:eastAsia="ru-RU"/>
        </w:rPr>
        <w:t xml:space="preserve">3 </w:t>
      </w:r>
      <w:r w:rsidRPr="007B35C2">
        <w:rPr>
          <w:rFonts w:ascii="Times New Roman CYR" w:eastAsia="Times New Roman" w:hAnsi="Times New Roman CYR" w:cs="Times New Roman CYR"/>
          <w:sz w:val="28"/>
          <w:szCs w:val="28"/>
          <w:lang w:eastAsia="ru-RU"/>
        </w:rPr>
        <w:t>-  Выручка от реализации  (тыс.руб.)</w:t>
      </w:r>
    </w:p>
    <w:tbl>
      <w:tblPr>
        <w:tblW w:w="5000" w:type="pct"/>
        <w:tblLook w:val="0000" w:firstRow="0" w:lastRow="0" w:firstColumn="0" w:lastColumn="0" w:noHBand="0" w:noVBand="0"/>
      </w:tblPr>
      <w:tblGrid>
        <w:gridCol w:w="2360"/>
        <w:gridCol w:w="1179"/>
        <w:gridCol w:w="1325"/>
        <w:gridCol w:w="1179"/>
        <w:gridCol w:w="1179"/>
        <w:gridCol w:w="1179"/>
        <w:gridCol w:w="1170"/>
      </w:tblGrid>
      <w:tr w:rsidR="00731BEB" w:rsidRPr="00192CEC" w:rsidTr="005A4A73">
        <w:trPr>
          <w:trHeight w:val="196"/>
        </w:trPr>
        <w:tc>
          <w:tcPr>
            <w:tcW w:w="123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Продукция</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2015</w:t>
            </w:r>
          </w:p>
        </w:tc>
        <w:tc>
          <w:tcPr>
            <w:tcW w:w="69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2016</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2017</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2018</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2019</w:t>
            </w:r>
          </w:p>
        </w:tc>
        <w:tc>
          <w:tcPr>
            <w:tcW w:w="6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2020</w:t>
            </w:r>
          </w:p>
        </w:tc>
      </w:tr>
      <w:tr w:rsidR="00731BEB" w:rsidRPr="00192CEC" w:rsidTr="005A4A73">
        <w:trPr>
          <w:trHeight w:val="1"/>
        </w:trPr>
        <w:tc>
          <w:tcPr>
            <w:tcW w:w="123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Нить (в бобинах)</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6462,8</w:t>
            </w:r>
          </w:p>
        </w:tc>
        <w:tc>
          <w:tcPr>
            <w:tcW w:w="69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6756,2</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10135</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13513</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20269</w:t>
            </w:r>
          </w:p>
        </w:tc>
        <w:tc>
          <w:tcPr>
            <w:tcW w:w="61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23647</w:t>
            </w:r>
          </w:p>
        </w:tc>
      </w:tr>
      <w:tr w:rsidR="00731BEB" w:rsidRPr="00192CEC" w:rsidTr="005A4A73">
        <w:trPr>
          <w:trHeight w:val="1"/>
        </w:trPr>
        <w:tc>
          <w:tcPr>
            <w:tcW w:w="123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8"/>
                <w:szCs w:val="28"/>
                <w:vertAlign w:val="superscript"/>
                <w:lang w:eastAsia="ru-RU"/>
              </w:rPr>
            </w:pPr>
            <w:r w:rsidRPr="00192CEC">
              <w:rPr>
                <w:rFonts w:ascii="Times New Roman CYR" w:eastAsia="Times New Roman" w:hAnsi="Times New Roman CYR" w:cs="Times New Roman CYR"/>
                <w:sz w:val="28"/>
                <w:szCs w:val="28"/>
                <w:lang w:eastAsia="ru-RU"/>
              </w:rPr>
              <w:t>Полотно, м</w:t>
            </w:r>
            <w:r w:rsidRPr="00192CEC">
              <w:rPr>
                <w:rFonts w:ascii="Times New Roman CYR" w:eastAsia="Times New Roman" w:hAnsi="Times New Roman CYR" w:cs="Times New Roman CYR"/>
                <w:sz w:val="28"/>
                <w:szCs w:val="28"/>
                <w:vertAlign w:val="superscript"/>
                <w:lang w:eastAsia="ru-RU"/>
              </w:rPr>
              <w:t>2</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2663,4</w:t>
            </w:r>
          </w:p>
        </w:tc>
        <w:tc>
          <w:tcPr>
            <w:tcW w:w="69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8593,3</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12890</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17187</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25780</w:t>
            </w:r>
          </w:p>
        </w:tc>
        <w:tc>
          <w:tcPr>
            <w:tcW w:w="61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30077</w:t>
            </w:r>
          </w:p>
        </w:tc>
      </w:tr>
      <w:tr w:rsidR="00731BEB" w:rsidRPr="00192CEC" w:rsidTr="005A4A73">
        <w:trPr>
          <w:trHeight w:val="1"/>
        </w:trPr>
        <w:tc>
          <w:tcPr>
            <w:tcW w:w="123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Короткое льноволокно, кг</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216,6</w:t>
            </w:r>
          </w:p>
        </w:tc>
        <w:tc>
          <w:tcPr>
            <w:tcW w:w="69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3770,5</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5655,8</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7541,1</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11312</w:t>
            </w:r>
          </w:p>
        </w:tc>
        <w:tc>
          <w:tcPr>
            <w:tcW w:w="61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13197</w:t>
            </w:r>
          </w:p>
        </w:tc>
      </w:tr>
      <w:tr w:rsidR="00731BEB" w:rsidRPr="00192CEC" w:rsidTr="005A4A73">
        <w:trPr>
          <w:trHeight w:val="1"/>
        </w:trPr>
        <w:tc>
          <w:tcPr>
            <w:tcW w:w="123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Семена, кг</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78,2</w:t>
            </w:r>
          </w:p>
        </w:tc>
        <w:tc>
          <w:tcPr>
            <w:tcW w:w="69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86</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94,6</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104,1</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114,5</w:t>
            </w:r>
          </w:p>
        </w:tc>
        <w:tc>
          <w:tcPr>
            <w:tcW w:w="61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125,9</w:t>
            </w:r>
          </w:p>
        </w:tc>
      </w:tr>
      <w:tr w:rsidR="00731BEB" w:rsidRPr="00192CEC" w:rsidTr="005A4A73">
        <w:trPr>
          <w:trHeight w:val="357"/>
        </w:trPr>
        <w:tc>
          <w:tcPr>
            <w:tcW w:w="1233"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Итого</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9421,0</w:t>
            </w:r>
          </w:p>
        </w:tc>
        <w:tc>
          <w:tcPr>
            <w:tcW w:w="69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19206</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28775,2</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38344,8</w:t>
            </w:r>
          </w:p>
        </w:tc>
        <w:tc>
          <w:tcPr>
            <w:tcW w:w="616"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57475,3</w:t>
            </w:r>
          </w:p>
        </w:tc>
        <w:tc>
          <w:tcPr>
            <w:tcW w:w="612" w:type="pct"/>
            <w:tcBorders>
              <w:top w:val="single" w:sz="2" w:space="0" w:color="000000"/>
              <w:left w:val="single" w:sz="2" w:space="0" w:color="000000"/>
              <w:bottom w:val="single" w:sz="2" w:space="0" w:color="000000"/>
              <w:right w:val="single" w:sz="2"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67047,2</w:t>
            </w:r>
          </w:p>
        </w:tc>
      </w:tr>
    </w:tbl>
    <w:p w:rsidR="00731BEB" w:rsidRPr="00192CEC" w:rsidRDefault="00731BEB" w:rsidP="00731BEB">
      <w:pPr>
        <w:autoSpaceDE w:val="0"/>
        <w:autoSpaceDN w:val="0"/>
        <w:adjustRightInd w:val="0"/>
        <w:spacing w:after="0"/>
        <w:rPr>
          <w:rFonts w:ascii="Times New Roman" w:eastAsia="Times New Roman" w:hAnsi="Times New Roman" w:cs="Times New Roman"/>
          <w:sz w:val="28"/>
          <w:szCs w:val="28"/>
          <w:lang w:eastAsia="ru-RU"/>
        </w:rPr>
      </w:pPr>
    </w:p>
    <w:p w:rsidR="00731BEB" w:rsidRDefault="00731BEB" w:rsidP="00731BE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«Сафоновский</w:t>
      </w:r>
      <w:r w:rsidRPr="00192CEC">
        <w:rPr>
          <w:rFonts w:ascii="Times New Roman" w:eastAsia="Times New Roman" w:hAnsi="Times New Roman" w:cs="Times New Roman"/>
          <w:sz w:val="28"/>
          <w:szCs w:val="28"/>
          <w:lang w:eastAsia="ru-RU"/>
        </w:rPr>
        <w:t xml:space="preserve"> лен» будет</w:t>
      </w:r>
      <w:r>
        <w:rPr>
          <w:rFonts w:ascii="Times New Roman" w:eastAsia="Times New Roman" w:hAnsi="Times New Roman" w:cs="Times New Roman"/>
          <w:sz w:val="28"/>
          <w:szCs w:val="28"/>
          <w:lang w:eastAsia="ru-RU"/>
        </w:rPr>
        <w:t xml:space="preserve"> заниматься выращиванием льна, его первичной переработкой и продажей продукции льноводства.</w:t>
      </w:r>
      <w:r w:rsidRPr="00192CEC">
        <w:rPr>
          <w:rFonts w:ascii="Times New Roman" w:eastAsia="Times New Roman" w:hAnsi="Times New Roman" w:cs="Times New Roman"/>
          <w:sz w:val="28"/>
          <w:szCs w:val="28"/>
          <w:lang w:eastAsia="ru-RU"/>
        </w:rPr>
        <w:t>. Указанный вид деятельности является рентабельным. Льноводство относится к сельскохозяйственным видам деятельности, поэтому в расчетах используется единый сельскохозяйственный налог (6 %), помимо которого уплачивается земельный налог. Данные налоги входят в состав постоянных затрат.</w:t>
      </w:r>
    </w:p>
    <w:p w:rsidR="00E903A0" w:rsidRPr="007B35C2" w:rsidRDefault="00E903A0" w:rsidP="00E903A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Pr="007B35C2">
        <w:rPr>
          <w:rFonts w:ascii="Times New Roman" w:eastAsia="Times New Roman" w:hAnsi="Times New Roman" w:cs="Times New Roman"/>
          <w:sz w:val="28"/>
          <w:szCs w:val="28"/>
          <w:lang w:eastAsia="ru-RU"/>
        </w:rPr>
        <w:t xml:space="preserve"> </w:t>
      </w:r>
      <w:r w:rsidR="00FE3907">
        <w:rPr>
          <w:rFonts w:ascii="Times New Roman" w:eastAsia="Times New Roman" w:hAnsi="Times New Roman" w:cs="Times New Roman"/>
          <w:sz w:val="28"/>
          <w:szCs w:val="28"/>
          <w:lang w:eastAsia="ru-RU"/>
        </w:rPr>
        <w:t xml:space="preserve">4 </w:t>
      </w:r>
      <w:r w:rsidRPr="007B35C2">
        <w:rPr>
          <w:rFonts w:ascii="Times New Roman" w:eastAsia="Times New Roman" w:hAnsi="Times New Roman" w:cs="Times New Roman"/>
          <w:sz w:val="28"/>
          <w:szCs w:val="28"/>
          <w:lang w:eastAsia="ru-RU"/>
        </w:rPr>
        <w:t>– Расчет экономической эффективности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815"/>
        <w:gridCol w:w="1176"/>
        <w:gridCol w:w="1116"/>
        <w:gridCol w:w="1116"/>
        <w:gridCol w:w="1116"/>
        <w:gridCol w:w="1116"/>
        <w:gridCol w:w="1116"/>
      </w:tblGrid>
      <w:tr w:rsidR="00E903A0" w:rsidRPr="00192CEC" w:rsidTr="005A4A73">
        <w:trPr>
          <w:trHeight w:val="270"/>
          <w:jc w:val="center"/>
        </w:trPr>
        <w:tc>
          <w:tcPr>
            <w:tcW w:w="1616" w:type="pct"/>
            <w:vMerge w:val="restart"/>
            <w:shd w:val="clear" w:color="auto" w:fill="FFFFFF"/>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Наименование показателя</w:t>
            </w:r>
          </w:p>
        </w:tc>
        <w:tc>
          <w:tcPr>
            <w:tcW w:w="3384" w:type="pct"/>
            <w:gridSpan w:val="6"/>
            <w:shd w:val="clear" w:color="auto" w:fill="FFFFFF"/>
            <w:noWrap/>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Год</w:t>
            </w:r>
          </w:p>
        </w:tc>
      </w:tr>
      <w:tr w:rsidR="00E903A0" w:rsidRPr="00192CEC" w:rsidTr="005A4A73">
        <w:trPr>
          <w:trHeight w:val="307"/>
          <w:jc w:val="center"/>
        </w:trPr>
        <w:tc>
          <w:tcPr>
            <w:tcW w:w="1616" w:type="pct"/>
            <w:vMerge/>
            <w:shd w:val="clear" w:color="auto" w:fill="FFFFFF"/>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p>
        </w:tc>
        <w:tc>
          <w:tcPr>
            <w:tcW w:w="666" w:type="pct"/>
            <w:shd w:val="clear" w:color="auto" w:fill="FFFFFF"/>
            <w:noWrap/>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2015</w:t>
            </w:r>
          </w:p>
        </w:tc>
        <w:tc>
          <w:tcPr>
            <w:tcW w:w="445" w:type="pct"/>
            <w:shd w:val="clear" w:color="auto" w:fill="FFFFFF"/>
            <w:noWrap/>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2016</w:t>
            </w:r>
          </w:p>
        </w:tc>
        <w:tc>
          <w:tcPr>
            <w:tcW w:w="563" w:type="pct"/>
            <w:shd w:val="clear" w:color="auto" w:fill="FFFFFF"/>
            <w:noWrap/>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2017</w:t>
            </w:r>
          </w:p>
        </w:tc>
        <w:tc>
          <w:tcPr>
            <w:tcW w:w="563" w:type="pct"/>
            <w:shd w:val="clear" w:color="auto" w:fill="FFFFFF"/>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2018</w:t>
            </w:r>
          </w:p>
        </w:tc>
        <w:tc>
          <w:tcPr>
            <w:tcW w:w="571" w:type="pct"/>
            <w:shd w:val="clear" w:color="auto" w:fill="FFFFFF"/>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2019</w:t>
            </w:r>
          </w:p>
        </w:tc>
        <w:tc>
          <w:tcPr>
            <w:tcW w:w="575" w:type="pct"/>
            <w:shd w:val="clear" w:color="auto" w:fill="FFFFFF"/>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2020</w:t>
            </w:r>
          </w:p>
        </w:tc>
      </w:tr>
      <w:tr w:rsidR="00E903A0" w:rsidRPr="00192CEC" w:rsidTr="005A4A73">
        <w:trPr>
          <w:trHeight w:val="199"/>
          <w:jc w:val="center"/>
        </w:trPr>
        <w:tc>
          <w:tcPr>
            <w:tcW w:w="1616" w:type="pct"/>
            <w:shd w:val="clear" w:color="auto" w:fill="FFFFFF"/>
            <w:vAlign w:val="center"/>
          </w:tcPr>
          <w:p w:rsidR="00E903A0" w:rsidRPr="00192CEC" w:rsidRDefault="00E903A0" w:rsidP="005A4A73">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Чистая прибыль, тыс. руб.</w:t>
            </w:r>
          </w:p>
        </w:tc>
        <w:tc>
          <w:tcPr>
            <w:tcW w:w="666" w:type="pct"/>
            <w:shd w:val="clear" w:color="auto" w:fill="FFFFFF"/>
            <w:noWrap/>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535,205</w:t>
            </w:r>
          </w:p>
        </w:tc>
        <w:tc>
          <w:tcPr>
            <w:tcW w:w="445" w:type="pct"/>
            <w:shd w:val="clear" w:color="auto" w:fill="FFFFFF"/>
            <w:noWrap/>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4871,869</w:t>
            </w:r>
          </w:p>
        </w:tc>
        <w:tc>
          <w:tcPr>
            <w:tcW w:w="563" w:type="pct"/>
            <w:shd w:val="clear" w:color="auto" w:fill="FFFFFF"/>
            <w:noWrap/>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10785,88</w:t>
            </w:r>
          </w:p>
        </w:tc>
        <w:tc>
          <w:tcPr>
            <w:tcW w:w="563" w:type="pct"/>
            <w:shd w:val="clear" w:color="auto" w:fill="FFFFFF"/>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15963,32</w:t>
            </w:r>
          </w:p>
        </w:tc>
        <w:tc>
          <w:tcPr>
            <w:tcW w:w="571" w:type="pct"/>
            <w:shd w:val="clear" w:color="auto" w:fill="FFFFFF"/>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25661,99</w:t>
            </w:r>
          </w:p>
        </w:tc>
        <w:tc>
          <w:tcPr>
            <w:tcW w:w="575" w:type="pct"/>
            <w:shd w:val="clear" w:color="auto" w:fill="FFFFFF"/>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31325,64</w:t>
            </w:r>
          </w:p>
        </w:tc>
      </w:tr>
      <w:tr w:rsidR="00E903A0" w:rsidRPr="00192CEC" w:rsidTr="005A4A73">
        <w:trPr>
          <w:trHeight w:val="255"/>
          <w:jc w:val="center"/>
        </w:trPr>
        <w:tc>
          <w:tcPr>
            <w:tcW w:w="1616" w:type="pct"/>
            <w:shd w:val="clear" w:color="auto" w:fill="FFFFFF"/>
            <w:vAlign w:val="center"/>
          </w:tcPr>
          <w:p w:rsidR="00E903A0" w:rsidRPr="00192CEC" w:rsidRDefault="00E903A0" w:rsidP="005A4A73">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Рентабельность, %</w:t>
            </w:r>
          </w:p>
        </w:tc>
        <w:tc>
          <w:tcPr>
            <w:tcW w:w="666" w:type="pct"/>
            <w:shd w:val="clear" w:color="auto" w:fill="FFFFFF"/>
            <w:noWrap/>
            <w:vAlign w:val="bottom"/>
          </w:tcPr>
          <w:p w:rsidR="00E903A0" w:rsidRPr="00192CEC" w:rsidRDefault="00E903A0" w:rsidP="005A4A73">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xml:space="preserve"> 8,7</w:t>
            </w:r>
          </w:p>
        </w:tc>
        <w:tc>
          <w:tcPr>
            <w:tcW w:w="445" w:type="pct"/>
            <w:shd w:val="clear" w:color="auto" w:fill="FFFFFF"/>
            <w:noWrap/>
            <w:vAlign w:val="bottom"/>
          </w:tcPr>
          <w:p w:rsidR="00E903A0" w:rsidRPr="00192CEC" w:rsidRDefault="00E903A0" w:rsidP="005A4A73">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48,7</w:t>
            </w:r>
          </w:p>
        </w:tc>
        <w:tc>
          <w:tcPr>
            <w:tcW w:w="563" w:type="pct"/>
            <w:shd w:val="clear" w:color="auto" w:fill="FFFFFF"/>
            <w:noWrap/>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79,7</w:t>
            </w:r>
          </w:p>
        </w:tc>
        <w:tc>
          <w:tcPr>
            <w:tcW w:w="563" w:type="pct"/>
            <w:shd w:val="clear" w:color="auto" w:fill="FFFFFF"/>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93,7</w:t>
            </w:r>
          </w:p>
        </w:tc>
        <w:tc>
          <w:tcPr>
            <w:tcW w:w="571" w:type="pct"/>
            <w:shd w:val="clear" w:color="auto" w:fill="FFFFFF"/>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87,9</w:t>
            </w:r>
          </w:p>
        </w:tc>
        <w:tc>
          <w:tcPr>
            <w:tcW w:w="575" w:type="pct"/>
            <w:shd w:val="clear" w:color="auto" w:fill="FFFFFF"/>
            <w:vAlign w:val="bottom"/>
          </w:tcPr>
          <w:p w:rsidR="00E903A0" w:rsidRPr="00192CEC" w:rsidRDefault="00E903A0" w:rsidP="005A4A73">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93,6</w:t>
            </w:r>
          </w:p>
        </w:tc>
      </w:tr>
      <w:tr w:rsidR="00E903A0" w:rsidRPr="00192CEC" w:rsidTr="005A4A73">
        <w:trPr>
          <w:trHeight w:val="294"/>
          <w:jc w:val="center"/>
        </w:trPr>
        <w:tc>
          <w:tcPr>
            <w:tcW w:w="1616" w:type="pct"/>
            <w:shd w:val="clear" w:color="auto" w:fill="FFFFFF"/>
            <w:vAlign w:val="center"/>
          </w:tcPr>
          <w:p w:rsidR="00E903A0" w:rsidRPr="00192CEC" w:rsidRDefault="00E903A0" w:rsidP="005A4A73">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Капитальные вложения, тыс. руб.</w:t>
            </w:r>
          </w:p>
        </w:tc>
        <w:tc>
          <w:tcPr>
            <w:tcW w:w="666" w:type="pct"/>
            <w:shd w:val="clear" w:color="auto" w:fill="FFFFFF"/>
            <w:noWrap/>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30 931,03</w:t>
            </w:r>
          </w:p>
        </w:tc>
        <w:tc>
          <w:tcPr>
            <w:tcW w:w="445" w:type="pct"/>
            <w:shd w:val="clear" w:color="auto" w:fill="FFFFFF"/>
            <w:noWrap/>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p>
        </w:tc>
        <w:tc>
          <w:tcPr>
            <w:tcW w:w="563" w:type="pct"/>
            <w:shd w:val="clear" w:color="auto" w:fill="FFFFFF"/>
            <w:noWrap/>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p>
        </w:tc>
        <w:tc>
          <w:tcPr>
            <w:tcW w:w="563" w:type="pct"/>
            <w:shd w:val="clear" w:color="auto" w:fill="FFFFFF"/>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p>
        </w:tc>
        <w:tc>
          <w:tcPr>
            <w:tcW w:w="571" w:type="pct"/>
            <w:shd w:val="clear" w:color="auto" w:fill="FFFFFF"/>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p>
        </w:tc>
        <w:tc>
          <w:tcPr>
            <w:tcW w:w="575" w:type="pct"/>
            <w:shd w:val="clear" w:color="auto" w:fill="FFFFFF"/>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p>
        </w:tc>
      </w:tr>
      <w:tr w:rsidR="00E903A0" w:rsidRPr="00192CEC" w:rsidTr="005A4A73">
        <w:trPr>
          <w:trHeight w:val="222"/>
          <w:jc w:val="center"/>
        </w:trPr>
        <w:tc>
          <w:tcPr>
            <w:tcW w:w="1616" w:type="pct"/>
            <w:shd w:val="clear" w:color="auto" w:fill="FFFFFF"/>
            <w:vAlign w:val="center"/>
          </w:tcPr>
          <w:p w:rsidR="00E903A0" w:rsidRPr="00192CEC" w:rsidRDefault="00E903A0" w:rsidP="005A4A73">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Срок окупаемости инвестиций</w:t>
            </w:r>
          </w:p>
        </w:tc>
        <w:tc>
          <w:tcPr>
            <w:tcW w:w="3384" w:type="pct"/>
            <w:gridSpan w:val="6"/>
            <w:shd w:val="clear" w:color="auto" w:fill="FFFFFF"/>
            <w:noWrap/>
            <w:vAlign w:val="center"/>
          </w:tcPr>
          <w:p w:rsidR="00E903A0" w:rsidRPr="00192CEC" w:rsidRDefault="00E903A0"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 года</w:t>
            </w:r>
          </w:p>
        </w:tc>
      </w:tr>
    </w:tbl>
    <w:p w:rsidR="00E903A0" w:rsidRPr="00192CEC" w:rsidRDefault="00E903A0" w:rsidP="00E903A0">
      <w:pPr>
        <w:spacing w:after="0" w:line="360" w:lineRule="auto"/>
        <w:jc w:val="both"/>
        <w:rPr>
          <w:rFonts w:ascii="Times New Roman" w:eastAsia="Times New Roman" w:hAnsi="Times New Roman" w:cs="Times New Roman"/>
          <w:sz w:val="28"/>
          <w:szCs w:val="28"/>
          <w:lang w:eastAsia="ru-RU"/>
        </w:rPr>
      </w:pPr>
    </w:p>
    <w:p w:rsidR="00E903A0" w:rsidRPr="00192CEC" w:rsidRDefault="00E903A0" w:rsidP="00E903A0">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xml:space="preserve">По истечении срока окупаемости предприятие планирует из полученной прибыли создать пошивочный цех дизайнерских изделий и на заказ. Можно предложить любителям одежды из льна самостоятельно </w:t>
      </w:r>
      <w:r w:rsidRPr="00192CEC">
        <w:rPr>
          <w:rFonts w:ascii="Times New Roman" w:eastAsia="Times New Roman" w:hAnsi="Times New Roman" w:cs="Times New Roman"/>
          <w:sz w:val="28"/>
          <w:szCs w:val="28"/>
          <w:lang w:eastAsia="ru-RU"/>
        </w:rPr>
        <w:lastRenderedPageBreak/>
        <w:t xml:space="preserve">разрабатывать модель, вышивку и другие параметры одежды. Также в дальнейшем предполагается сотрудничество с учреждениями культуры для создания </w:t>
      </w:r>
      <w:r>
        <w:rPr>
          <w:rFonts w:ascii="Times New Roman" w:eastAsia="Times New Roman" w:hAnsi="Times New Roman" w:cs="Times New Roman"/>
          <w:sz w:val="28"/>
          <w:szCs w:val="28"/>
          <w:lang w:eastAsia="ru-RU"/>
        </w:rPr>
        <w:t>национальных и фолькло</w:t>
      </w:r>
      <w:r w:rsidRPr="00192CEC">
        <w:rPr>
          <w:rFonts w:ascii="Times New Roman" w:eastAsia="Times New Roman" w:hAnsi="Times New Roman" w:cs="Times New Roman"/>
          <w:sz w:val="28"/>
          <w:szCs w:val="28"/>
          <w:lang w:eastAsia="ru-RU"/>
        </w:rPr>
        <w:t>рных костюмов.</w:t>
      </w:r>
    </w:p>
    <w:p w:rsidR="00E903A0" w:rsidRDefault="00E903A0" w:rsidP="00E903A0">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Для удешевления эксклюзивной продукции будут привлекаться студенты профильных учреждений.</w:t>
      </w:r>
      <w:r>
        <w:rPr>
          <w:rFonts w:ascii="Times New Roman" w:eastAsia="Times New Roman" w:hAnsi="Times New Roman" w:cs="Times New Roman"/>
          <w:sz w:val="28"/>
          <w:szCs w:val="28"/>
          <w:lang w:eastAsia="ru-RU"/>
        </w:rPr>
        <w:t xml:space="preserve"> </w:t>
      </w:r>
    </w:p>
    <w:p w:rsidR="00E903A0" w:rsidRPr="00192CEC" w:rsidRDefault="00E903A0" w:rsidP="00E903A0">
      <w:pPr>
        <w:spacing w:after="0" w:line="360" w:lineRule="auto"/>
        <w:ind w:firstLine="709"/>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xml:space="preserve">Возможные риски </w:t>
      </w:r>
      <w:r>
        <w:rPr>
          <w:rFonts w:ascii="Times New Roman CYR" w:eastAsia="Times New Roman" w:hAnsi="Times New Roman CYR" w:cs="Times New Roman CYR"/>
          <w:sz w:val="28"/>
          <w:szCs w:val="28"/>
          <w:lang w:eastAsia="ru-RU"/>
        </w:rPr>
        <w:t>ООО «Сафоновский</w:t>
      </w:r>
      <w:r w:rsidRPr="00192CEC">
        <w:rPr>
          <w:rFonts w:ascii="Times New Roman CYR" w:eastAsia="Times New Roman" w:hAnsi="Times New Roman CYR" w:cs="Times New Roman CYR"/>
          <w:sz w:val="28"/>
          <w:szCs w:val="28"/>
          <w:lang w:eastAsia="ru-RU"/>
        </w:rPr>
        <w:t xml:space="preserve"> лен</w:t>
      </w:r>
      <w:r w:rsidRPr="00192CEC">
        <w:rPr>
          <w:rFonts w:ascii="Times New Roman" w:eastAsia="Times New Roman" w:hAnsi="Times New Roman" w:cs="Times New Roman"/>
          <w:sz w:val="28"/>
          <w:szCs w:val="28"/>
          <w:lang w:eastAsia="ru-RU"/>
        </w:rPr>
        <w:t>»:</w:t>
      </w:r>
    </w:p>
    <w:p w:rsidR="00E903A0" w:rsidRPr="00192CEC" w:rsidRDefault="00E903A0" w:rsidP="00E903A0">
      <w:pPr>
        <w:tabs>
          <w:tab w:val="left" w:pos="1005"/>
        </w:tabs>
        <w:spacing w:after="0" w:line="360" w:lineRule="auto"/>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ab/>
        <w:t xml:space="preserve">1. Экономические риски, связанные с неплатежеспособностью потребителя, неустойчивостью спроса, снижения цен конкурентами. Последствия экономических рисков: уменьшение дохода. Для снижения данного вида риска необходима постоянная работа с клиентами, совершенствование товара, гибкая ценовая политика, повышение качественных параметров продукции </w:t>
      </w:r>
    </w:p>
    <w:p w:rsidR="00E903A0" w:rsidRPr="00192CEC" w:rsidRDefault="00E903A0" w:rsidP="00E903A0">
      <w:pPr>
        <w:tabs>
          <w:tab w:val="left" w:pos="1005"/>
        </w:tabs>
        <w:spacing w:after="0" w:line="360" w:lineRule="auto"/>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ab/>
        <w:t xml:space="preserve">2. Природно-климатические риски (пожар, засуха, наводнение, не урожайность) и, как следствие, увеличение цен на сырье, приводят к увеличению затрат. Чтобы избежать увеличения затрат, связанных с данными рисками, необходимо заключать долгосрочные договора на покупку сырья, устанавливать в контракте фиксированные цены на длительное время. </w:t>
      </w:r>
    </w:p>
    <w:p w:rsidR="00E903A0" w:rsidRPr="00192CEC" w:rsidRDefault="00E903A0" w:rsidP="00E903A0">
      <w:pPr>
        <w:tabs>
          <w:tab w:val="left" w:pos="1005"/>
        </w:tabs>
        <w:spacing w:after="0" w:line="360" w:lineRule="auto"/>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ab/>
        <w:t>4.Производственные риски. Как правило, приводят к снижению доходности. Мерами по снижению влияния производственных рисков является четкое календарное планирование работ, лучшая организация проводимых работ.</w:t>
      </w:r>
    </w:p>
    <w:p w:rsidR="00E903A0" w:rsidRPr="00192CEC" w:rsidRDefault="00E903A0" w:rsidP="00E903A0">
      <w:pPr>
        <w:tabs>
          <w:tab w:val="left" w:pos="1005"/>
        </w:tabs>
        <w:spacing w:after="0" w:line="360" w:lineRule="auto"/>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ab/>
        <w:t>5.Финансовые риски. Влекут за собой снижение дохода. Основная мера по снижению риска заключается в разработке инвестиционно-финансовой стратегии, целью которой является попадание в зону прибыльного функционирования.</w:t>
      </w:r>
    </w:p>
    <w:p w:rsidR="00E903A0" w:rsidRDefault="00E903A0" w:rsidP="00E903A0">
      <w:pPr>
        <w:spacing w:after="0" w:line="360" w:lineRule="auto"/>
        <w:jc w:val="both"/>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xml:space="preserve">При анализе рисков можно выявить то, что на эффективность работы </w:t>
      </w:r>
      <w:r>
        <w:rPr>
          <w:rFonts w:ascii="Times New Roman CYR" w:eastAsia="Times New Roman" w:hAnsi="Times New Roman CYR" w:cs="Times New Roman CYR"/>
          <w:sz w:val="28"/>
          <w:szCs w:val="28"/>
          <w:lang w:eastAsia="ru-RU"/>
        </w:rPr>
        <w:t>ООО «Сафоновский</w:t>
      </w:r>
      <w:r w:rsidRPr="00192CEC">
        <w:rPr>
          <w:rFonts w:ascii="Times New Roman CYR" w:eastAsia="Times New Roman" w:hAnsi="Times New Roman CYR" w:cs="Times New Roman CYR"/>
          <w:sz w:val="28"/>
          <w:szCs w:val="28"/>
          <w:lang w:eastAsia="ru-RU"/>
        </w:rPr>
        <w:t xml:space="preserve"> лен</w:t>
      </w:r>
      <w:r w:rsidRPr="00192CEC">
        <w:rPr>
          <w:rFonts w:ascii="Times New Roman" w:eastAsia="Times New Roman" w:hAnsi="Times New Roman" w:cs="Times New Roman"/>
          <w:sz w:val="28"/>
          <w:szCs w:val="28"/>
          <w:lang w:eastAsia="ru-RU"/>
        </w:rPr>
        <w:t>» влияет множество факторов. Одним из самых важных является природно-климатические условия, которая может привести к неурожаю.</w:t>
      </w:r>
    </w:p>
    <w:p w:rsidR="00E903A0" w:rsidRDefault="00E903A0" w:rsidP="00731BEB">
      <w:pPr>
        <w:spacing w:after="0" w:line="360" w:lineRule="auto"/>
        <w:ind w:firstLine="709"/>
        <w:jc w:val="both"/>
        <w:rPr>
          <w:rFonts w:ascii="Times New Roman" w:eastAsia="Times New Roman" w:hAnsi="Times New Roman" w:cs="Times New Roman"/>
          <w:sz w:val="28"/>
          <w:szCs w:val="28"/>
          <w:lang w:eastAsia="ru-RU"/>
        </w:rPr>
      </w:pPr>
    </w:p>
    <w:p w:rsidR="00731BEB" w:rsidRDefault="00731BEB" w:rsidP="00731BEB">
      <w:pPr>
        <w:spacing w:after="0" w:line="360" w:lineRule="auto"/>
        <w:ind w:firstLine="709"/>
        <w:jc w:val="both"/>
        <w:rPr>
          <w:rFonts w:ascii="Times New Roman" w:eastAsia="Times New Roman" w:hAnsi="Times New Roman" w:cs="Times New Roman"/>
          <w:sz w:val="28"/>
          <w:szCs w:val="28"/>
          <w:lang w:eastAsia="ru-RU"/>
        </w:rPr>
      </w:pPr>
    </w:p>
    <w:p w:rsidR="00E903A0" w:rsidRPr="00D07B92" w:rsidRDefault="000542DA" w:rsidP="000542DA">
      <w:pPr>
        <w:rPr>
          <w:rFonts w:ascii="Times New Roman" w:eastAsia="Times New Roman" w:hAnsi="Times New Roman" w:cs="Times New Roman"/>
          <w:b/>
          <w:sz w:val="28"/>
          <w:szCs w:val="28"/>
          <w:lang w:eastAsia="ru-RU"/>
        </w:rPr>
      </w:pPr>
      <w:r w:rsidRPr="000542DA">
        <w:rPr>
          <w:rFonts w:ascii="Times New Roman" w:eastAsia="Times New Roman" w:hAnsi="Times New Roman" w:cs="Times New Roman"/>
          <w:b/>
          <w:sz w:val="28"/>
          <w:szCs w:val="28"/>
          <w:lang w:eastAsia="ru-RU"/>
        </w:rPr>
        <w:t>2</w:t>
      </w:r>
      <w:r w:rsidR="00E903A0" w:rsidRPr="000542DA">
        <w:rPr>
          <w:rFonts w:ascii="Times New Roman" w:eastAsia="Times New Roman" w:hAnsi="Times New Roman" w:cs="Times New Roman"/>
          <w:b/>
          <w:sz w:val="28"/>
          <w:szCs w:val="28"/>
          <w:lang w:eastAsia="ru-RU"/>
        </w:rPr>
        <w:t>.4</w:t>
      </w:r>
      <w:r w:rsidR="00E903A0" w:rsidRPr="00D07B92">
        <w:rPr>
          <w:rFonts w:ascii="Times New Roman" w:eastAsia="Times New Roman" w:hAnsi="Times New Roman" w:cs="Times New Roman"/>
          <w:b/>
          <w:sz w:val="28"/>
          <w:szCs w:val="28"/>
          <w:lang w:eastAsia="ru-RU"/>
        </w:rPr>
        <w:t>. Оценка экономической эффективности создания регионального льняного кластера Смоленской области</w:t>
      </w:r>
    </w:p>
    <w:p w:rsidR="00E903A0" w:rsidRDefault="00E903A0" w:rsidP="00E903A0">
      <w:pPr>
        <w:spacing w:after="0" w:line="360" w:lineRule="auto"/>
        <w:ind w:firstLine="709"/>
        <w:jc w:val="both"/>
        <w:rPr>
          <w:rFonts w:ascii="Times New Roman" w:eastAsia="Times New Roman" w:hAnsi="Times New Roman" w:cs="Times New Roman"/>
          <w:sz w:val="28"/>
          <w:szCs w:val="28"/>
          <w:lang w:eastAsia="ru-RU"/>
        </w:rPr>
      </w:pPr>
    </w:p>
    <w:p w:rsidR="00E903A0" w:rsidRDefault="00E903A0" w:rsidP="00E903A0">
      <w:pPr>
        <w:spacing w:after="0" w:line="360" w:lineRule="auto"/>
        <w:ind w:firstLine="709"/>
        <w:jc w:val="both"/>
        <w:rPr>
          <w:rFonts w:ascii="Times New Roman" w:eastAsia="Times New Roman" w:hAnsi="Times New Roman" w:cs="Times New Roman"/>
          <w:sz w:val="28"/>
          <w:szCs w:val="28"/>
          <w:lang w:eastAsia="ru-RU"/>
        </w:rPr>
      </w:pPr>
      <w:r w:rsidRPr="003F6C1E">
        <w:rPr>
          <w:rFonts w:ascii="Times New Roman" w:eastAsia="Times New Roman" w:hAnsi="Times New Roman" w:cs="Times New Roman"/>
          <w:sz w:val="28"/>
          <w:szCs w:val="28"/>
          <w:lang w:eastAsia="ru-RU"/>
        </w:rPr>
        <w:t>Экономическая эффективность – это результат, который можно получить, соизмерив </w:t>
      </w:r>
      <w:hyperlink r:id="rId9" w:tooltip="Доходы" w:history="1">
        <w:r w:rsidRPr="003F6C1E">
          <w:rPr>
            <w:rStyle w:val="ae"/>
            <w:rFonts w:ascii="Times New Roman" w:eastAsia="Times New Roman" w:hAnsi="Times New Roman"/>
            <w:color w:val="auto"/>
            <w:sz w:val="28"/>
            <w:szCs w:val="28"/>
            <w:u w:val="none"/>
            <w:lang w:eastAsia="ru-RU"/>
          </w:rPr>
          <w:t>показатели доходности производства</w:t>
        </w:r>
      </w:hyperlink>
      <w:r w:rsidRPr="003F6C1E">
        <w:rPr>
          <w:rFonts w:ascii="Times New Roman" w:eastAsia="Times New Roman" w:hAnsi="Times New Roman" w:cs="Times New Roman"/>
          <w:sz w:val="28"/>
          <w:szCs w:val="28"/>
          <w:lang w:eastAsia="ru-RU"/>
        </w:rPr>
        <w:t> по отношению к </w:t>
      </w:r>
      <w:hyperlink r:id="rId10" w:tooltip="Анализ затрат, объема и прибыли" w:history="1">
        <w:r w:rsidRPr="003F6C1E">
          <w:rPr>
            <w:rStyle w:val="ae"/>
            <w:rFonts w:ascii="Times New Roman" w:eastAsia="Times New Roman" w:hAnsi="Times New Roman"/>
            <w:color w:val="auto"/>
            <w:sz w:val="28"/>
            <w:szCs w:val="28"/>
            <w:u w:val="none"/>
            <w:lang w:eastAsia="ru-RU"/>
          </w:rPr>
          <w:t>общим затратам</w:t>
        </w:r>
      </w:hyperlink>
      <w:r w:rsidRPr="003F6C1E">
        <w:rPr>
          <w:rFonts w:ascii="Times New Roman" w:eastAsia="Times New Roman" w:hAnsi="Times New Roman" w:cs="Times New Roman"/>
          <w:sz w:val="28"/>
          <w:szCs w:val="28"/>
          <w:lang w:eastAsia="ru-RU"/>
        </w:rPr>
        <w:t> и использованным ресурсам. </w:t>
      </w:r>
    </w:p>
    <w:p w:rsidR="00E903A0" w:rsidRPr="003F6C1E" w:rsidRDefault="00E903A0" w:rsidP="00E903A0">
      <w:pPr>
        <w:spacing w:after="0" w:line="360" w:lineRule="auto"/>
        <w:ind w:firstLine="709"/>
        <w:jc w:val="both"/>
        <w:rPr>
          <w:rFonts w:ascii="Times New Roman" w:eastAsia="Times New Roman" w:hAnsi="Times New Roman" w:cs="Times New Roman"/>
          <w:sz w:val="28"/>
          <w:szCs w:val="28"/>
          <w:lang w:eastAsia="ru-RU"/>
        </w:rPr>
      </w:pPr>
    </w:p>
    <w:p w:rsidR="00E903A0" w:rsidRDefault="00E903A0" w:rsidP="00E903A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FE3907">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 Сумма денежных средств необходимая для создания регионального льняного кластера </w:t>
      </w:r>
    </w:p>
    <w:tbl>
      <w:tblPr>
        <w:tblStyle w:val="ac"/>
        <w:tblW w:w="0" w:type="auto"/>
        <w:tblLook w:val="04A0" w:firstRow="1" w:lastRow="0" w:firstColumn="1" w:lastColumn="0" w:noHBand="0" w:noVBand="1"/>
      </w:tblPr>
      <w:tblGrid>
        <w:gridCol w:w="6794"/>
        <w:gridCol w:w="2777"/>
      </w:tblGrid>
      <w:tr w:rsidR="00E903A0" w:rsidTr="005A4A73">
        <w:tc>
          <w:tcPr>
            <w:tcW w:w="7054" w:type="dxa"/>
          </w:tcPr>
          <w:p w:rsidR="00E903A0" w:rsidRDefault="00E903A0" w:rsidP="005A4A73">
            <w:pPr>
              <w:jc w:val="both"/>
              <w:rPr>
                <w:sz w:val="28"/>
                <w:szCs w:val="28"/>
              </w:rPr>
            </w:pPr>
            <w:r>
              <w:rPr>
                <w:sz w:val="28"/>
                <w:szCs w:val="28"/>
              </w:rPr>
              <w:t>Районный льняной кластер</w:t>
            </w:r>
          </w:p>
        </w:tc>
        <w:tc>
          <w:tcPr>
            <w:tcW w:w="2850" w:type="dxa"/>
          </w:tcPr>
          <w:p w:rsidR="00E903A0" w:rsidRDefault="00E903A0" w:rsidP="005A4A73">
            <w:pPr>
              <w:jc w:val="both"/>
              <w:rPr>
                <w:rFonts w:eastAsia="Times New Roman"/>
                <w:sz w:val="28"/>
                <w:szCs w:val="28"/>
              </w:rPr>
            </w:pPr>
            <w:r>
              <w:rPr>
                <w:rFonts w:eastAsia="Times New Roman"/>
                <w:sz w:val="28"/>
                <w:szCs w:val="28"/>
              </w:rPr>
              <w:t>Сумма денежных средств, млн.руб</w:t>
            </w:r>
          </w:p>
        </w:tc>
      </w:tr>
      <w:tr w:rsidR="00E903A0" w:rsidTr="005A4A73">
        <w:tc>
          <w:tcPr>
            <w:tcW w:w="7054" w:type="dxa"/>
          </w:tcPr>
          <w:p w:rsidR="00E903A0" w:rsidRDefault="00E903A0" w:rsidP="005A4A73">
            <w:pPr>
              <w:spacing w:line="360" w:lineRule="auto"/>
              <w:jc w:val="both"/>
              <w:rPr>
                <w:sz w:val="28"/>
                <w:szCs w:val="28"/>
              </w:rPr>
            </w:pPr>
            <w:r>
              <w:rPr>
                <w:sz w:val="28"/>
                <w:szCs w:val="28"/>
              </w:rPr>
              <w:t>Сафоновский</w:t>
            </w:r>
          </w:p>
        </w:tc>
        <w:tc>
          <w:tcPr>
            <w:tcW w:w="2850" w:type="dxa"/>
          </w:tcPr>
          <w:p w:rsidR="00E903A0" w:rsidRDefault="00E903A0" w:rsidP="005A4A73">
            <w:pPr>
              <w:spacing w:line="360" w:lineRule="auto"/>
              <w:jc w:val="both"/>
              <w:rPr>
                <w:rFonts w:eastAsia="Times New Roman"/>
                <w:sz w:val="28"/>
                <w:szCs w:val="28"/>
              </w:rPr>
            </w:pPr>
            <w:r>
              <w:rPr>
                <w:rFonts w:eastAsia="Times New Roman"/>
                <w:sz w:val="28"/>
                <w:szCs w:val="28"/>
              </w:rPr>
              <w:t>30,931</w:t>
            </w:r>
          </w:p>
        </w:tc>
      </w:tr>
      <w:tr w:rsidR="00E903A0" w:rsidTr="005A4A73">
        <w:tc>
          <w:tcPr>
            <w:tcW w:w="7054" w:type="dxa"/>
          </w:tcPr>
          <w:p w:rsidR="00E903A0" w:rsidRDefault="00E903A0" w:rsidP="005A4A73">
            <w:pPr>
              <w:spacing w:line="360" w:lineRule="auto"/>
              <w:jc w:val="both"/>
              <w:rPr>
                <w:sz w:val="28"/>
                <w:szCs w:val="28"/>
              </w:rPr>
            </w:pPr>
            <w:r>
              <w:rPr>
                <w:sz w:val="28"/>
                <w:szCs w:val="28"/>
              </w:rPr>
              <w:t>Ельнинский</w:t>
            </w:r>
          </w:p>
        </w:tc>
        <w:tc>
          <w:tcPr>
            <w:tcW w:w="2850" w:type="dxa"/>
          </w:tcPr>
          <w:p w:rsidR="00E903A0" w:rsidRDefault="00E903A0" w:rsidP="005A4A73">
            <w:pPr>
              <w:spacing w:line="360" w:lineRule="auto"/>
              <w:jc w:val="both"/>
              <w:rPr>
                <w:rFonts w:eastAsia="Times New Roman"/>
                <w:sz w:val="28"/>
                <w:szCs w:val="28"/>
              </w:rPr>
            </w:pPr>
            <w:r>
              <w:rPr>
                <w:rFonts w:eastAsia="Times New Roman"/>
                <w:sz w:val="28"/>
                <w:szCs w:val="28"/>
              </w:rPr>
              <w:t>53,793</w:t>
            </w:r>
          </w:p>
        </w:tc>
      </w:tr>
      <w:tr w:rsidR="00E903A0" w:rsidTr="005A4A73">
        <w:tc>
          <w:tcPr>
            <w:tcW w:w="7054" w:type="dxa"/>
          </w:tcPr>
          <w:p w:rsidR="00E903A0" w:rsidRDefault="00E903A0" w:rsidP="005A4A73">
            <w:pPr>
              <w:spacing w:line="360" w:lineRule="auto"/>
              <w:jc w:val="both"/>
              <w:rPr>
                <w:sz w:val="28"/>
                <w:szCs w:val="28"/>
              </w:rPr>
            </w:pPr>
            <w:r>
              <w:rPr>
                <w:sz w:val="28"/>
                <w:szCs w:val="28"/>
              </w:rPr>
              <w:t>Ярцевский</w:t>
            </w:r>
          </w:p>
        </w:tc>
        <w:tc>
          <w:tcPr>
            <w:tcW w:w="2850" w:type="dxa"/>
          </w:tcPr>
          <w:p w:rsidR="00E903A0" w:rsidRDefault="00E903A0" w:rsidP="005A4A73">
            <w:pPr>
              <w:spacing w:line="360" w:lineRule="auto"/>
              <w:jc w:val="both"/>
              <w:rPr>
                <w:rFonts w:eastAsia="Times New Roman"/>
                <w:sz w:val="28"/>
                <w:szCs w:val="28"/>
              </w:rPr>
            </w:pPr>
            <w:r>
              <w:rPr>
                <w:rFonts w:eastAsia="Times New Roman"/>
                <w:sz w:val="28"/>
                <w:szCs w:val="28"/>
              </w:rPr>
              <w:t>43,034</w:t>
            </w:r>
          </w:p>
        </w:tc>
      </w:tr>
      <w:tr w:rsidR="00E903A0" w:rsidTr="005A4A73">
        <w:tc>
          <w:tcPr>
            <w:tcW w:w="7054" w:type="dxa"/>
          </w:tcPr>
          <w:p w:rsidR="00E903A0" w:rsidRDefault="00E903A0" w:rsidP="005A4A73">
            <w:pPr>
              <w:spacing w:line="360" w:lineRule="auto"/>
              <w:jc w:val="both"/>
              <w:rPr>
                <w:sz w:val="28"/>
                <w:szCs w:val="28"/>
              </w:rPr>
            </w:pPr>
            <w:r>
              <w:rPr>
                <w:sz w:val="28"/>
                <w:szCs w:val="28"/>
              </w:rPr>
              <w:t>Починковский</w:t>
            </w:r>
          </w:p>
        </w:tc>
        <w:tc>
          <w:tcPr>
            <w:tcW w:w="2850" w:type="dxa"/>
          </w:tcPr>
          <w:p w:rsidR="00E903A0" w:rsidRDefault="00E903A0" w:rsidP="005A4A73">
            <w:pPr>
              <w:spacing w:line="360" w:lineRule="auto"/>
              <w:jc w:val="both"/>
              <w:rPr>
                <w:rFonts w:eastAsia="Times New Roman"/>
                <w:sz w:val="28"/>
                <w:szCs w:val="28"/>
              </w:rPr>
            </w:pPr>
            <w:r>
              <w:rPr>
                <w:rFonts w:eastAsia="Times New Roman"/>
                <w:sz w:val="28"/>
                <w:szCs w:val="28"/>
              </w:rPr>
              <w:t>22,862</w:t>
            </w:r>
          </w:p>
        </w:tc>
      </w:tr>
      <w:tr w:rsidR="00E903A0" w:rsidTr="005A4A73">
        <w:tc>
          <w:tcPr>
            <w:tcW w:w="7054" w:type="dxa"/>
          </w:tcPr>
          <w:p w:rsidR="00E903A0" w:rsidRDefault="00E903A0" w:rsidP="005A4A73">
            <w:pPr>
              <w:spacing w:line="360" w:lineRule="auto"/>
              <w:jc w:val="both"/>
              <w:rPr>
                <w:sz w:val="28"/>
                <w:szCs w:val="28"/>
              </w:rPr>
            </w:pPr>
            <w:r>
              <w:rPr>
                <w:sz w:val="28"/>
                <w:szCs w:val="28"/>
              </w:rPr>
              <w:t>Рославльский</w:t>
            </w:r>
          </w:p>
        </w:tc>
        <w:tc>
          <w:tcPr>
            <w:tcW w:w="2850" w:type="dxa"/>
          </w:tcPr>
          <w:p w:rsidR="00E903A0" w:rsidRDefault="00E903A0" w:rsidP="005A4A73">
            <w:pPr>
              <w:spacing w:line="360" w:lineRule="auto"/>
              <w:jc w:val="both"/>
              <w:rPr>
                <w:rFonts w:eastAsia="Times New Roman"/>
                <w:sz w:val="28"/>
                <w:szCs w:val="28"/>
              </w:rPr>
            </w:pPr>
            <w:r>
              <w:rPr>
                <w:rFonts w:eastAsia="Times New Roman"/>
                <w:sz w:val="28"/>
                <w:szCs w:val="28"/>
              </w:rPr>
              <w:t>26,897</w:t>
            </w:r>
          </w:p>
        </w:tc>
      </w:tr>
      <w:tr w:rsidR="00E903A0" w:rsidTr="005A4A73">
        <w:tc>
          <w:tcPr>
            <w:tcW w:w="7054" w:type="dxa"/>
          </w:tcPr>
          <w:p w:rsidR="00E903A0" w:rsidRDefault="00E903A0" w:rsidP="005A4A73">
            <w:pPr>
              <w:spacing w:line="360" w:lineRule="auto"/>
              <w:jc w:val="both"/>
              <w:rPr>
                <w:rFonts w:eastAsia="Times New Roman"/>
                <w:sz w:val="28"/>
                <w:szCs w:val="28"/>
              </w:rPr>
            </w:pPr>
            <w:r>
              <w:rPr>
                <w:rFonts w:eastAsia="Times New Roman"/>
                <w:sz w:val="28"/>
                <w:szCs w:val="28"/>
              </w:rPr>
              <w:t>Вяземский</w:t>
            </w:r>
          </w:p>
        </w:tc>
        <w:tc>
          <w:tcPr>
            <w:tcW w:w="2850" w:type="dxa"/>
          </w:tcPr>
          <w:p w:rsidR="00E903A0" w:rsidRDefault="00E903A0" w:rsidP="005A4A73">
            <w:pPr>
              <w:spacing w:line="360" w:lineRule="auto"/>
              <w:jc w:val="both"/>
              <w:rPr>
                <w:rFonts w:eastAsia="Times New Roman"/>
                <w:sz w:val="28"/>
                <w:szCs w:val="28"/>
              </w:rPr>
            </w:pPr>
            <w:r>
              <w:rPr>
                <w:rFonts w:eastAsia="Times New Roman"/>
                <w:sz w:val="28"/>
                <w:szCs w:val="28"/>
              </w:rPr>
              <w:t>32,505</w:t>
            </w:r>
          </w:p>
        </w:tc>
      </w:tr>
      <w:tr w:rsidR="00E903A0" w:rsidTr="005A4A73">
        <w:tc>
          <w:tcPr>
            <w:tcW w:w="7054" w:type="dxa"/>
          </w:tcPr>
          <w:p w:rsidR="00E903A0" w:rsidRPr="008349B4" w:rsidRDefault="00E903A0" w:rsidP="005A4A73">
            <w:pPr>
              <w:spacing w:line="360" w:lineRule="auto"/>
              <w:jc w:val="both"/>
              <w:rPr>
                <w:rFonts w:eastAsia="Times New Roman"/>
                <w:b/>
                <w:sz w:val="28"/>
                <w:szCs w:val="28"/>
              </w:rPr>
            </w:pPr>
            <w:r w:rsidRPr="008349B4">
              <w:rPr>
                <w:rFonts w:eastAsia="Times New Roman"/>
                <w:b/>
                <w:sz w:val="28"/>
                <w:szCs w:val="28"/>
              </w:rPr>
              <w:t>Итого</w:t>
            </w:r>
          </w:p>
        </w:tc>
        <w:tc>
          <w:tcPr>
            <w:tcW w:w="2850" w:type="dxa"/>
          </w:tcPr>
          <w:p w:rsidR="00E903A0" w:rsidRPr="008349B4" w:rsidRDefault="00E903A0" w:rsidP="005A4A73">
            <w:pPr>
              <w:spacing w:line="360" w:lineRule="auto"/>
              <w:jc w:val="both"/>
              <w:rPr>
                <w:rFonts w:eastAsia="Times New Roman"/>
                <w:b/>
                <w:sz w:val="28"/>
                <w:szCs w:val="28"/>
              </w:rPr>
            </w:pPr>
            <w:r w:rsidRPr="008349B4">
              <w:rPr>
                <w:rFonts w:eastAsia="Times New Roman"/>
                <w:b/>
                <w:sz w:val="28"/>
                <w:szCs w:val="28"/>
              </w:rPr>
              <w:t>209,482</w:t>
            </w:r>
          </w:p>
        </w:tc>
      </w:tr>
    </w:tbl>
    <w:p w:rsidR="00731BEB" w:rsidRDefault="00731BEB" w:rsidP="00731BEB">
      <w:pPr>
        <w:tabs>
          <w:tab w:val="left" w:pos="0"/>
        </w:tabs>
        <w:autoSpaceDE w:val="0"/>
        <w:autoSpaceDN w:val="0"/>
        <w:adjustRightInd w:val="0"/>
        <w:ind w:firstLine="709"/>
        <w:jc w:val="both"/>
        <w:rPr>
          <w:rFonts w:ascii="Times New Roman" w:eastAsia="Times New Roman" w:hAnsi="Times New Roman" w:cs="Times New Roman"/>
          <w:sz w:val="28"/>
          <w:szCs w:val="28"/>
          <w:lang w:eastAsia="ru-RU"/>
        </w:rPr>
      </w:pPr>
    </w:p>
    <w:p w:rsidR="00E903A0" w:rsidRDefault="00E903A0" w:rsidP="00E903A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на создание регионального льняного кластера в Смоленской области потребовалось 209 482 000 тыс. рублей.</w:t>
      </w:r>
    </w:p>
    <w:p w:rsidR="00E903A0" w:rsidRDefault="00E903A0" w:rsidP="00E903A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Анализируя общую сумму денежных средств, выделенных за период 1996-2016 гг. на развитие льноводства, представленных в Приложении 1, мы делаем вывод, что за данные средства можно было организовать более 40 региональных кластеров.</w:t>
      </w:r>
    </w:p>
    <w:p w:rsidR="00E903A0" w:rsidRDefault="00E903A0" w:rsidP="00E903A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Даже, если  мы возьмем на рассмотрение более узкий период 2012-2016 гг. , то суммы средств выделенных по данным программам(649 736 000 руб.) хватило бы на создание 3 региональных кластеров.</w:t>
      </w:r>
    </w:p>
    <w:p w:rsidR="00E903A0" w:rsidRDefault="00E903A0" w:rsidP="00E903A0">
      <w:pPr>
        <w:spacing w:after="0" w:line="360" w:lineRule="auto"/>
        <w:ind w:firstLine="709"/>
        <w:jc w:val="both"/>
        <w:rPr>
          <w:rFonts w:ascii="Times New Roman" w:eastAsia="Times New Roman" w:hAnsi="Times New Roman" w:cs="Times New Roman"/>
          <w:sz w:val="28"/>
          <w:szCs w:val="28"/>
          <w:lang w:eastAsia="ru-RU"/>
        </w:rPr>
      </w:pPr>
    </w:p>
    <w:p w:rsidR="00731BEB" w:rsidRDefault="00731BEB" w:rsidP="00731BEB">
      <w:pPr>
        <w:tabs>
          <w:tab w:val="left" w:pos="0"/>
        </w:tabs>
        <w:autoSpaceDE w:val="0"/>
        <w:autoSpaceDN w:val="0"/>
        <w:adjustRightInd w:val="0"/>
        <w:ind w:firstLine="709"/>
        <w:jc w:val="both"/>
        <w:rPr>
          <w:rFonts w:ascii="Times New Roman CYR" w:hAnsi="Times New Roman CYR" w:cs="Times New Roman CYR"/>
          <w:sz w:val="28"/>
          <w:szCs w:val="28"/>
        </w:rPr>
      </w:pPr>
    </w:p>
    <w:p w:rsidR="00D94496" w:rsidRDefault="008F523A" w:rsidP="00FE3907">
      <w:pPr>
        <w:spacing w:after="0" w:line="360" w:lineRule="auto"/>
        <w:ind w:firstLine="709"/>
        <w:jc w:val="center"/>
        <w:rPr>
          <w:rFonts w:ascii="Times New Roman" w:eastAsia="Times New Roman" w:hAnsi="Times New Roman" w:cs="Times New Roman"/>
          <w:b/>
          <w:sz w:val="28"/>
          <w:szCs w:val="28"/>
          <w:lang w:eastAsia="ru-RU"/>
        </w:rPr>
      </w:pPr>
      <w:r w:rsidRPr="008F523A">
        <w:rPr>
          <w:rFonts w:ascii="Times New Roman" w:eastAsia="Times New Roman" w:hAnsi="Times New Roman" w:cs="Times New Roman"/>
          <w:b/>
          <w:sz w:val="28"/>
          <w:szCs w:val="28"/>
          <w:lang w:eastAsia="ru-RU"/>
        </w:rPr>
        <w:t>ЗАКЛЮЧЕНИЕ</w:t>
      </w:r>
    </w:p>
    <w:p w:rsidR="00606BDE" w:rsidRDefault="00606BDE" w:rsidP="00D94496">
      <w:pPr>
        <w:spacing w:after="0" w:line="360" w:lineRule="auto"/>
        <w:ind w:firstLine="709"/>
        <w:jc w:val="both"/>
        <w:rPr>
          <w:rFonts w:ascii="Times New Roman" w:hAnsi="Times New Roman" w:cs="Times New Roman"/>
          <w:sz w:val="28"/>
          <w:szCs w:val="28"/>
        </w:rPr>
      </w:pPr>
      <w:r w:rsidRPr="002823F3">
        <w:rPr>
          <w:rFonts w:ascii="Times New Roman" w:hAnsi="Times New Roman" w:cs="Times New Roman"/>
          <w:sz w:val="28"/>
          <w:szCs w:val="28"/>
        </w:rPr>
        <w:t>Создание оптимальной структуры хозяйствующих субъектов в виде кластерных образований является одним из приоритетных направлений модернизации и стратегического развития российской экономики. Кластерные преобразования содействуют решению одной из ключевых проблем – разобщенности государства, бизнеса, науки, финансовых и образовательных учреждений. Они необходимы, прежде всего, в тех производственных сферах, где в технологической цепи объединен ряд хозяйствующих субъектов, относящихся к разным отраслям производства. Одной из таких сфер, требующих комплексного решения всех назревших проблем, является льняная отрасль.</w:t>
      </w:r>
    </w:p>
    <w:p w:rsidR="00606BDE" w:rsidRDefault="00606BDE" w:rsidP="00D944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кластеров является новым подходом к формированию инновационной экономики. Кластерная политика набирает популярность как за рубежом, так и в российских регионах.</w:t>
      </w:r>
    </w:p>
    <w:p w:rsidR="00606BDE" w:rsidRDefault="00606BDE" w:rsidP="00D94496">
      <w:pPr>
        <w:spacing w:after="0" w:line="360" w:lineRule="auto"/>
        <w:ind w:firstLine="709"/>
        <w:jc w:val="both"/>
        <w:rPr>
          <w:rFonts w:ascii="Times New Roman" w:hAnsi="Times New Roman" w:cs="Times New Roman"/>
          <w:sz w:val="28"/>
          <w:szCs w:val="28"/>
        </w:rPr>
      </w:pPr>
      <w:r w:rsidRPr="00606BDE">
        <w:rPr>
          <w:rFonts w:ascii="Times New Roman" w:eastAsia="Times New Roman" w:hAnsi="Times New Roman" w:cs="Times New Roman"/>
          <w:sz w:val="28"/>
          <w:szCs w:val="28"/>
          <w:lang w:eastAsia="ru-RU"/>
        </w:rPr>
        <w:t xml:space="preserve">В данной работе </w:t>
      </w:r>
      <w:r>
        <w:rPr>
          <w:rFonts w:ascii="Times New Roman" w:eastAsia="Times New Roman" w:hAnsi="Times New Roman" w:cs="Times New Roman"/>
          <w:sz w:val="28"/>
          <w:szCs w:val="28"/>
          <w:lang w:eastAsia="ru-RU"/>
        </w:rPr>
        <w:t xml:space="preserve">был </w:t>
      </w:r>
      <w:r>
        <w:rPr>
          <w:rFonts w:ascii="Times New Roman" w:hAnsi="Times New Roman" w:cs="Times New Roman"/>
          <w:sz w:val="28"/>
          <w:szCs w:val="28"/>
        </w:rPr>
        <w:t xml:space="preserve"> разработан</w:t>
      </w:r>
      <w:r w:rsidRPr="00A14AB1">
        <w:rPr>
          <w:rFonts w:ascii="Times New Roman" w:hAnsi="Times New Roman" w:cs="Times New Roman"/>
          <w:sz w:val="28"/>
          <w:szCs w:val="28"/>
        </w:rPr>
        <w:t xml:space="preserve"> организационно-экономическ</w:t>
      </w:r>
      <w:r>
        <w:rPr>
          <w:rFonts w:ascii="Times New Roman" w:hAnsi="Times New Roman" w:cs="Times New Roman"/>
          <w:sz w:val="28"/>
          <w:szCs w:val="28"/>
        </w:rPr>
        <w:t>ий механизм</w:t>
      </w:r>
      <w:r w:rsidRPr="00A14AB1">
        <w:rPr>
          <w:rFonts w:ascii="Times New Roman" w:hAnsi="Times New Roman" w:cs="Times New Roman"/>
          <w:sz w:val="28"/>
          <w:szCs w:val="28"/>
        </w:rPr>
        <w:t xml:space="preserve"> формирования и функционирования регионального</w:t>
      </w:r>
      <w:r>
        <w:rPr>
          <w:rFonts w:ascii="Times New Roman" w:hAnsi="Times New Roman" w:cs="Times New Roman"/>
          <w:sz w:val="28"/>
          <w:szCs w:val="28"/>
        </w:rPr>
        <w:t xml:space="preserve"> льняного кластера и обоснованы </w:t>
      </w:r>
      <w:r w:rsidRPr="00A14AB1">
        <w:rPr>
          <w:rFonts w:ascii="Times New Roman" w:hAnsi="Times New Roman" w:cs="Times New Roman"/>
          <w:sz w:val="28"/>
          <w:szCs w:val="28"/>
        </w:rPr>
        <w:t xml:space="preserve"> предлож</w:t>
      </w:r>
      <w:r>
        <w:rPr>
          <w:rFonts w:ascii="Times New Roman" w:hAnsi="Times New Roman" w:cs="Times New Roman"/>
          <w:sz w:val="28"/>
          <w:szCs w:val="28"/>
        </w:rPr>
        <w:t>ения</w:t>
      </w:r>
      <w:r w:rsidRPr="00A14AB1">
        <w:rPr>
          <w:rFonts w:ascii="Times New Roman" w:hAnsi="Times New Roman" w:cs="Times New Roman"/>
          <w:sz w:val="28"/>
          <w:szCs w:val="28"/>
        </w:rPr>
        <w:t xml:space="preserve"> по их практической реализации</w:t>
      </w:r>
      <w:r>
        <w:rPr>
          <w:rFonts w:ascii="Times New Roman" w:hAnsi="Times New Roman" w:cs="Times New Roman"/>
          <w:sz w:val="28"/>
          <w:szCs w:val="28"/>
        </w:rPr>
        <w:t>.</w:t>
      </w:r>
    </w:p>
    <w:p w:rsidR="00606BDE" w:rsidRDefault="00606BDE" w:rsidP="00D94496">
      <w:pPr>
        <w:spacing w:after="0" w:line="360" w:lineRule="auto"/>
        <w:ind w:firstLine="709"/>
        <w:jc w:val="both"/>
        <w:rPr>
          <w:rFonts w:ascii="Times New Roman" w:hAnsi="Times New Roman"/>
          <w:sz w:val="28"/>
          <w:szCs w:val="28"/>
        </w:rPr>
      </w:pPr>
      <w:r w:rsidRPr="00434CA0">
        <w:rPr>
          <w:rFonts w:ascii="Times New Roman" w:hAnsi="Times New Roman"/>
          <w:sz w:val="28"/>
          <w:szCs w:val="28"/>
        </w:rPr>
        <w:t>В настоящее время</w:t>
      </w:r>
      <w:r>
        <w:rPr>
          <w:rFonts w:ascii="Times New Roman" w:hAnsi="Times New Roman"/>
          <w:sz w:val="28"/>
          <w:szCs w:val="28"/>
        </w:rPr>
        <w:t xml:space="preserve"> Администрацией Смоленской области </w:t>
      </w:r>
      <w:r w:rsidRPr="00434CA0">
        <w:rPr>
          <w:rFonts w:ascii="Times New Roman" w:hAnsi="Times New Roman"/>
          <w:sz w:val="28"/>
          <w:szCs w:val="28"/>
        </w:rPr>
        <w:t xml:space="preserve"> проводится работа по формированию и развитию льняного кластера Смоленской области, объединяющего в себе стадии производства, переработки и сбыта продукции из льна, работа которого позволит  создать условия для стабильного и эффективного функционирования организаций льняного комплекса на базе развития рентабельного товарного производства</w:t>
      </w:r>
      <w:r>
        <w:rPr>
          <w:rFonts w:ascii="Times New Roman" w:hAnsi="Times New Roman"/>
          <w:sz w:val="28"/>
          <w:szCs w:val="28"/>
        </w:rPr>
        <w:t>.</w:t>
      </w:r>
    </w:p>
    <w:p w:rsidR="00606BDE" w:rsidRPr="00606BDE" w:rsidRDefault="00606BDE" w:rsidP="00D94496">
      <w:pPr>
        <w:spacing w:after="0" w:line="360" w:lineRule="auto"/>
        <w:ind w:firstLine="709"/>
        <w:jc w:val="both"/>
        <w:rPr>
          <w:rFonts w:ascii="Times New Roman" w:eastAsia="Times New Roman" w:hAnsi="Times New Roman" w:cs="Times New Roman"/>
          <w:sz w:val="28"/>
          <w:szCs w:val="28"/>
          <w:lang w:eastAsia="ru-RU"/>
        </w:rPr>
      </w:pPr>
      <w:r w:rsidRPr="00455A26">
        <w:rPr>
          <w:rFonts w:ascii="Times New Roman" w:eastAsia="Times New Roman" w:hAnsi="Times New Roman"/>
          <w:sz w:val="28"/>
          <w:szCs w:val="28"/>
          <w:lang w:eastAsia="ru-RU"/>
        </w:rPr>
        <w:t>Для развития льняного комплекса Смоленской области необходимо обеспечить достаточный уровень государственной поддержки отрасли льноводства. При этом государственная поддержка должна осуществляться по программно-целевому принципу, преимущественно в виде предоставления субсидий</w:t>
      </w:r>
      <w:r>
        <w:rPr>
          <w:rFonts w:ascii="Times New Roman" w:eastAsia="Times New Roman" w:hAnsi="Times New Roman"/>
          <w:sz w:val="28"/>
          <w:szCs w:val="28"/>
          <w:lang w:eastAsia="ru-RU"/>
        </w:rPr>
        <w:t>.</w:t>
      </w:r>
    </w:p>
    <w:p w:rsidR="006A20D2" w:rsidRDefault="006A20D2">
      <w:pPr>
        <w:rPr>
          <w:rFonts w:ascii="Times New Roman" w:eastAsia="Times New Roman" w:hAnsi="Times New Roman" w:cs="Times New Roman"/>
          <w:b/>
          <w:sz w:val="28"/>
          <w:szCs w:val="28"/>
          <w:lang w:eastAsia="ru-RU"/>
        </w:rPr>
      </w:pPr>
    </w:p>
    <w:p w:rsidR="00606BDE" w:rsidRPr="00403A56" w:rsidRDefault="00606BDE" w:rsidP="003023EF">
      <w:pPr>
        <w:spacing w:after="0"/>
        <w:ind w:firstLine="709"/>
        <w:jc w:val="both"/>
        <w:rPr>
          <w:rFonts w:ascii="Times New Roman" w:eastAsia="Times New Roman" w:hAnsi="Times New Roman" w:cs="Times New Roman"/>
          <w:b/>
          <w:sz w:val="28"/>
          <w:szCs w:val="28"/>
          <w:lang w:eastAsia="ru-RU"/>
        </w:rPr>
      </w:pPr>
    </w:p>
    <w:p w:rsidR="008F523A" w:rsidRDefault="00403A56" w:rsidP="00FE3907">
      <w:pPr>
        <w:spacing w:after="0"/>
        <w:ind w:firstLine="709"/>
        <w:jc w:val="center"/>
        <w:rPr>
          <w:rFonts w:ascii="Times New Roman" w:eastAsia="Times New Roman" w:hAnsi="Times New Roman" w:cs="Times New Roman"/>
          <w:b/>
          <w:sz w:val="28"/>
          <w:szCs w:val="28"/>
          <w:lang w:eastAsia="ru-RU"/>
        </w:rPr>
      </w:pPr>
      <w:r w:rsidRPr="00403A56">
        <w:rPr>
          <w:rFonts w:ascii="Times New Roman" w:eastAsia="Times New Roman" w:hAnsi="Times New Roman" w:cs="Times New Roman"/>
          <w:b/>
          <w:sz w:val="28"/>
          <w:szCs w:val="28"/>
          <w:lang w:eastAsia="ru-RU"/>
        </w:rPr>
        <w:t>Список использованной литературы</w:t>
      </w:r>
    </w:p>
    <w:p w:rsidR="00403A56" w:rsidRPr="0087724C" w:rsidRDefault="00403A56" w:rsidP="003023EF">
      <w:pPr>
        <w:pStyle w:val="af2"/>
        <w:spacing w:line="276" w:lineRule="auto"/>
        <w:rPr>
          <w:sz w:val="28"/>
          <w:szCs w:val="28"/>
          <w:lang w:val="en-US"/>
        </w:rPr>
      </w:pPr>
      <w:r w:rsidRPr="003023EF">
        <w:rPr>
          <w:b/>
          <w:sz w:val="28"/>
          <w:szCs w:val="28"/>
        </w:rPr>
        <w:t>1</w:t>
      </w:r>
      <w:r w:rsidRPr="003023EF">
        <w:rPr>
          <w:sz w:val="28"/>
          <w:szCs w:val="28"/>
        </w:rPr>
        <w:t>.</w:t>
      </w:r>
      <w:r w:rsidR="003023EF" w:rsidRPr="003023EF">
        <w:rPr>
          <w:sz w:val="28"/>
          <w:szCs w:val="28"/>
        </w:rPr>
        <w:t xml:space="preserve">  Греф Г.О. От макроэкономической стабильности к инвестиционному росту. // Экономическая политика, №4, декабрь 2006. С</w:t>
      </w:r>
      <w:r w:rsidR="003023EF" w:rsidRPr="0087724C">
        <w:rPr>
          <w:sz w:val="28"/>
          <w:szCs w:val="28"/>
          <w:lang w:val="en-US"/>
        </w:rPr>
        <w:t>. 5-18</w:t>
      </w:r>
    </w:p>
    <w:p w:rsidR="003023EF" w:rsidRPr="003023EF" w:rsidRDefault="003023EF" w:rsidP="003023EF">
      <w:pPr>
        <w:pStyle w:val="af2"/>
        <w:spacing w:line="276" w:lineRule="auto"/>
        <w:rPr>
          <w:sz w:val="28"/>
          <w:szCs w:val="28"/>
          <w:lang w:val="en-US"/>
        </w:rPr>
      </w:pPr>
      <w:r w:rsidRPr="003023EF">
        <w:rPr>
          <w:b/>
          <w:sz w:val="28"/>
          <w:szCs w:val="28"/>
          <w:lang w:val="en-US"/>
        </w:rPr>
        <w:t>2.</w:t>
      </w:r>
      <w:r w:rsidRPr="003023EF">
        <w:rPr>
          <w:sz w:val="28"/>
          <w:szCs w:val="28"/>
          <w:lang w:val="en-US"/>
        </w:rPr>
        <w:t xml:space="preserve"> Porter M.E. The Competitive Advantage of Nations: With a New Introduction. N.Y.: The Free Press, </w:t>
      </w:r>
    </w:p>
    <w:p w:rsidR="003023EF" w:rsidRPr="00FE3907" w:rsidRDefault="003023EF" w:rsidP="003023EF">
      <w:pPr>
        <w:pStyle w:val="af2"/>
        <w:spacing w:line="276" w:lineRule="auto"/>
        <w:rPr>
          <w:sz w:val="28"/>
          <w:szCs w:val="28"/>
          <w:lang w:val="en-US"/>
        </w:rPr>
      </w:pPr>
      <w:r w:rsidRPr="003023EF">
        <w:rPr>
          <w:sz w:val="28"/>
          <w:szCs w:val="28"/>
          <w:lang w:val="en-US"/>
        </w:rPr>
        <w:t>1990, Palgrave Tenth Edition, 1998</w:t>
      </w:r>
    </w:p>
    <w:p w:rsidR="003023EF" w:rsidRPr="003023EF" w:rsidRDefault="003023EF" w:rsidP="003023EF">
      <w:pPr>
        <w:pStyle w:val="af2"/>
        <w:spacing w:line="276" w:lineRule="auto"/>
        <w:rPr>
          <w:sz w:val="28"/>
          <w:szCs w:val="28"/>
          <w:lang w:val="en-US"/>
        </w:rPr>
      </w:pPr>
      <w:r w:rsidRPr="003023EF">
        <w:rPr>
          <w:b/>
          <w:sz w:val="28"/>
          <w:szCs w:val="28"/>
          <w:lang w:val="en-US"/>
        </w:rPr>
        <w:t>3</w:t>
      </w:r>
      <w:r w:rsidRPr="003023EF">
        <w:rPr>
          <w:sz w:val="28"/>
          <w:szCs w:val="28"/>
          <w:lang w:val="en-US"/>
        </w:rPr>
        <w:t xml:space="preserve">. Spatial Analysis, Industry and the Industrial Environment. Progress in Research and Applications. Vol. </w:t>
      </w:r>
    </w:p>
    <w:p w:rsidR="003023EF" w:rsidRPr="003023EF" w:rsidRDefault="003023EF" w:rsidP="003023EF">
      <w:pPr>
        <w:pStyle w:val="af2"/>
        <w:spacing w:line="276" w:lineRule="auto"/>
        <w:rPr>
          <w:sz w:val="28"/>
          <w:szCs w:val="28"/>
          <w:lang w:val="en-US"/>
        </w:rPr>
      </w:pPr>
      <w:r w:rsidRPr="003023EF">
        <w:rPr>
          <w:sz w:val="28"/>
          <w:szCs w:val="28"/>
          <w:lang w:val="en-US"/>
        </w:rPr>
        <w:t xml:space="preserve">1. Industrial systems / Edited by F.E.I. Hamilton and Linge G.J.R. Chichester, N.Y., Brisbane, Toronto: </w:t>
      </w:r>
    </w:p>
    <w:p w:rsidR="003023EF" w:rsidRPr="003023EF" w:rsidRDefault="003023EF" w:rsidP="003023EF">
      <w:pPr>
        <w:pStyle w:val="af2"/>
        <w:spacing w:line="276" w:lineRule="auto"/>
        <w:rPr>
          <w:sz w:val="28"/>
          <w:szCs w:val="28"/>
        </w:rPr>
      </w:pPr>
      <w:r w:rsidRPr="003023EF">
        <w:rPr>
          <w:sz w:val="28"/>
          <w:szCs w:val="28"/>
        </w:rPr>
        <w:t>Wiley, 1979</w:t>
      </w:r>
    </w:p>
    <w:p w:rsidR="003023EF" w:rsidRPr="003023EF" w:rsidRDefault="003023EF" w:rsidP="003023EF">
      <w:pPr>
        <w:pStyle w:val="af2"/>
        <w:spacing w:line="276" w:lineRule="auto"/>
        <w:rPr>
          <w:sz w:val="28"/>
          <w:szCs w:val="28"/>
        </w:rPr>
      </w:pPr>
      <w:r w:rsidRPr="003023EF">
        <w:rPr>
          <w:b/>
          <w:sz w:val="28"/>
          <w:szCs w:val="28"/>
        </w:rPr>
        <w:t>4</w:t>
      </w:r>
      <w:r w:rsidRPr="003023EF">
        <w:rPr>
          <w:sz w:val="28"/>
          <w:szCs w:val="28"/>
        </w:rPr>
        <w:t>. Портер М. Конкуренция. – М.: Издательский дом «Вильямс», 2002. – 496 с</w:t>
      </w:r>
    </w:p>
    <w:p w:rsidR="003023EF" w:rsidRPr="003023EF" w:rsidRDefault="003023EF" w:rsidP="003023EF">
      <w:pPr>
        <w:pStyle w:val="af2"/>
        <w:spacing w:line="276" w:lineRule="auto"/>
        <w:rPr>
          <w:sz w:val="28"/>
          <w:szCs w:val="28"/>
        </w:rPr>
      </w:pPr>
      <w:r w:rsidRPr="003023EF">
        <w:rPr>
          <w:b/>
          <w:sz w:val="28"/>
          <w:szCs w:val="28"/>
        </w:rPr>
        <w:t>5</w:t>
      </w:r>
      <w:r w:rsidRPr="003023EF">
        <w:rPr>
          <w:sz w:val="28"/>
          <w:szCs w:val="28"/>
        </w:rPr>
        <w:t>. И.В. Пилипенко, к.г.н., директором экономических программ Обще-</w:t>
      </w:r>
    </w:p>
    <w:p w:rsidR="003023EF" w:rsidRPr="003023EF" w:rsidRDefault="003023EF" w:rsidP="003023EF">
      <w:pPr>
        <w:pStyle w:val="af2"/>
        <w:spacing w:line="276" w:lineRule="auto"/>
        <w:rPr>
          <w:sz w:val="28"/>
          <w:szCs w:val="28"/>
        </w:rPr>
      </w:pPr>
      <w:r w:rsidRPr="003023EF">
        <w:rPr>
          <w:sz w:val="28"/>
          <w:szCs w:val="28"/>
        </w:rPr>
        <w:t xml:space="preserve">российской общественной организации «Деловая Россия, Приложение 6 </w:t>
      </w:r>
    </w:p>
    <w:p w:rsidR="003023EF" w:rsidRPr="003023EF" w:rsidRDefault="003023EF" w:rsidP="003023EF">
      <w:pPr>
        <w:pStyle w:val="af2"/>
        <w:spacing w:line="276" w:lineRule="auto"/>
        <w:rPr>
          <w:sz w:val="28"/>
          <w:szCs w:val="28"/>
        </w:rPr>
      </w:pPr>
      <w:r w:rsidRPr="003023EF">
        <w:rPr>
          <w:b/>
          <w:sz w:val="28"/>
          <w:szCs w:val="28"/>
        </w:rPr>
        <w:t>6</w:t>
      </w:r>
      <w:r w:rsidRPr="003023EF">
        <w:rPr>
          <w:sz w:val="28"/>
          <w:szCs w:val="28"/>
        </w:rPr>
        <w:t>. Редькин А.М. «Организационно-экономические основы развития льняного кластера в регионе». Диссертация , 2009</w:t>
      </w:r>
    </w:p>
    <w:p w:rsidR="003023EF" w:rsidRPr="003023EF" w:rsidRDefault="003023EF" w:rsidP="003023EF">
      <w:pPr>
        <w:pStyle w:val="af2"/>
        <w:spacing w:line="276" w:lineRule="auto"/>
        <w:rPr>
          <w:sz w:val="28"/>
          <w:szCs w:val="28"/>
        </w:rPr>
      </w:pPr>
      <w:r w:rsidRPr="003023EF">
        <w:rPr>
          <w:b/>
          <w:sz w:val="28"/>
          <w:szCs w:val="28"/>
        </w:rPr>
        <w:t>7</w:t>
      </w:r>
      <w:r w:rsidRPr="003023EF">
        <w:rPr>
          <w:sz w:val="28"/>
          <w:szCs w:val="28"/>
        </w:rPr>
        <w:t>. Редькин А.М. Реализация региональной кластерной политики в льноводческом подкомплексе АПК Омской области / В.Ф.Стукач, А.М. Редькин//Изв.ОГАУ.- 2009.-№1(21).- с 122-125</w:t>
      </w:r>
    </w:p>
    <w:p w:rsidR="003023EF" w:rsidRPr="003023EF" w:rsidRDefault="003023EF" w:rsidP="003023EF">
      <w:pPr>
        <w:pStyle w:val="af2"/>
        <w:spacing w:line="276" w:lineRule="auto"/>
        <w:rPr>
          <w:sz w:val="28"/>
          <w:szCs w:val="28"/>
        </w:rPr>
      </w:pPr>
      <w:r w:rsidRPr="003023EF">
        <w:rPr>
          <w:b/>
          <w:sz w:val="28"/>
          <w:szCs w:val="28"/>
        </w:rPr>
        <w:t>8</w:t>
      </w:r>
      <w:r w:rsidRPr="003023EF">
        <w:rPr>
          <w:sz w:val="28"/>
          <w:szCs w:val="28"/>
        </w:rPr>
        <w:t>.</w:t>
      </w:r>
      <w:r w:rsidRPr="003023EF">
        <w:rPr>
          <w:rStyle w:val="af4"/>
          <w:sz w:val="28"/>
          <w:szCs w:val="28"/>
        </w:rPr>
        <w:t xml:space="preserve"> </w:t>
      </w:r>
      <w:r w:rsidRPr="003023EF">
        <w:rPr>
          <w:sz w:val="28"/>
          <w:szCs w:val="28"/>
        </w:rPr>
        <w:t>Редькин А.М. Реализация региональной кластерной политики в льноводческом подкомплексе АПК Омской области / В.Ф.Стукач, А.М. Редькин//Изв.ОГАУ.- 2009.-№1(21).- с 122-125</w:t>
      </w:r>
    </w:p>
    <w:p w:rsidR="003023EF" w:rsidRPr="003023EF" w:rsidRDefault="003023EF" w:rsidP="003023EF">
      <w:pPr>
        <w:spacing w:after="0"/>
        <w:jc w:val="both"/>
        <w:rPr>
          <w:rStyle w:val="af8"/>
          <w:rFonts w:ascii="Times New Roman" w:hAnsi="Times New Roman" w:cs="Times New Roman"/>
          <w:b w:val="0"/>
          <w:color w:val="000000"/>
          <w:sz w:val="28"/>
          <w:szCs w:val="28"/>
          <w:shd w:val="clear" w:color="auto" w:fill="FFFFFF"/>
        </w:rPr>
      </w:pPr>
      <w:r w:rsidRPr="003023EF">
        <w:rPr>
          <w:rFonts w:ascii="Times New Roman" w:eastAsia="Times New Roman" w:hAnsi="Times New Roman" w:cs="Times New Roman"/>
          <w:b/>
          <w:sz w:val="28"/>
          <w:szCs w:val="28"/>
          <w:lang w:eastAsia="ru-RU"/>
        </w:rPr>
        <w:t>9</w:t>
      </w:r>
      <w:r w:rsidRPr="003023EF">
        <w:rPr>
          <w:rFonts w:ascii="Times New Roman" w:eastAsia="Times New Roman" w:hAnsi="Times New Roman" w:cs="Times New Roman"/>
          <w:sz w:val="28"/>
          <w:szCs w:val="28"/>
          <w:lang w:eastAsia="ru-RU"/>
        </w:rPr>
        <w:t>.</w:t>
      </w:r>
      <w:r w:rsidRPr="003023EF">
        <w:rPr>
          <w:rStyle w:val="af4"/>
          <w:rFonts w:ascii="Times New Roman" w:hAnsi="Times New Roman" w:cs="Times New Roman"/>
          <w:sz w:val="28"/>
          <w:szCs w:val="28"/>
        </w:rPr>
        <w:t xml:space="preserve"> </w:t>
      </w:r>
      <w:r w:rsidRPr="003023EF">
        <w:rPr>
          <w:rFonts w:ascii="Times New Roman" w:hAnsi="Times New Roman" w:cs="Times New Roman"/>
          <w:sz w:val="28"/>
          <w:szCs w:val="28"/>
        </w:rPr>
        <w:t>Маклахов А.В. «</w:t>
      </w:r>
      <w:r w:rsidRPr="003023EF">
        <w:rPr>
          <w:rStyle w:val="af8"/>
          <w:rFonts w:ascii="Times New Roman" w:hAnsi="Times New Roman" w:cs="Times New Roman"/>
          <w:b w:val="0"/>
          <w:color w:val="000000"/>
          <w:sz w:val="28"/>
          <w:szCs w:val="28"/>
          <w:shd w:val="clear" w:color="auto" w:fill="FFFFFF"/>
        </w:rPr>
        <w:t>Методология выбора стратегии развития  льняного комплекса», Москва.- 2011/ с.174-175</w:t>
      </w:r>
    </w:p>
    <w:p w:rsidR="003023EF" w:rsidRPr="003023EF" w:rsidRDefault="003023EF" w:rsidP="003023EF">
      <w:pPr>
        <w:pStyle w:val="Default"/>
        <w:spacing w:line="276" w:lineRule="auto"/>
        <w:rPr>
          <w:sz w:val="28"/>
          <w:szCs w:val="28"/>
        </w:rPr>
      </w:pPr>
      <w:r w:rsidRPr="003023EF">
        <w:rPr>
          <w:rStyle w:val="af8"/>
          <w:sz w:val="28"/>
          <w:szCs w:val="28"/>
          <w:shd w:val="clear" w:color="auto" w:fill="FFFFFF"/>
        </w:rPr>
        <w:t>11</w:t>
      </w:r>
      <w:r w:rsidRPr="003023EF">
        <w:rPr>
          <w:rStyle w:val="af8"/>
          <w:b w:val="0"/>
          <w:sz w:val="28"/>
          <w:szCs w:val="28"/>
          <w:shd w:val="clear" w:color="auto" w:fill="FFFFFF"/>
        </w:rPr>
        <w:t>.</w:t>
      </w:r>
      <w:r w:rsidRPr="003023EF">
        <w:rPr>
          <w:sz w:val="28"/>
          <w:szCs w:val="28"/>
        </w:rPr>
        <w:t xml:space="preserve"> Яшева, Г. А. Кластерная концепция повышения конкурентоспособности предприятий в контексте сетевого сотрудничества и государственно-частного партнерства : монография / Г. А. Яшева. – Витебск : УО «ВГТУ», 2009. – 373 с. </w:t>
      </w:r>
    </w:p>
    <w:p w:rsidR="003023EF" w:rsidRPr="003023EF" w:rsidRDefault="003023EF" w:rsidP="003023EF">
      <w:pPr>
        <w:pStyle w:val="Default"/>
        <w:spacing w:line="276" w:lineRule="auto"/>
        <w:rPr>
          <w:sz w:val="28"/>
          <w:szCs w:val="28"/>
        </w:rPr>
      </w:pPr>
      <w:r w:rsidRPr="003023EF">
        <w:rPr>
          <w:b/>
          <w:sz w:val="28"/>
          <w:szCs w:val="28"/>
        </w:rPr>
        <w:t>12.</w:t>
      </w:r>
      <w:r w:rsidRPr="003023EF">
        <w:rPr>
          <w:sz w:val="28"/>
          <w:szCs w:val="28"/>
        </w:rPr>
        <w:t xml:space="preserve">  Постановление об утверждении долгосрочной областной целевой программы «Развитие льняного комплекса Смоленской области» на 2012 – 2014 годы, Администрация Смоленской области</w:t>
      </w:r>
    </w:p>
    <w:p w:rsidR="00192CEC" w:rsidRPr="003023EF" w:rsidRDefault="00192CEC" w:rsidP="006A20D2">
      <w:pPr>
        <w:spacing w:after="0"/>
        <w:jc w:val="center"/>
        <w:rPr>
          <w:bCs/>
          <w:color w:val="000000"/>
          <w:shd w:val="clear" w:color="auto" w:fill="FFFFFF"/>
        </w:rPr>
      </w:pPr>
      <w:r w:rsidRPr="00192CEC">
        <w:rPr>
          <w:rFonts w:ascii="Times New Roman" w:eastAsia="Times New Roman" w:hAnsi="Times New Roman" w:cs="Times New Roman"/>
          <w:sz w:val="24"/>
          <w:szCs w:val="72"/>
          <w:lang w:eastAsia="ru-RU"/>
        </w:rPr>
        <w:br w:type="page"/>
      </w:r>
      <w:r w:rsidR="009A0686" w:rsidRPr="00192CEC">
        <w:rPr>
          <w:rFonts w:ascii="Times New Roman" w:eastAsia="Times New Roman" w:hAnsi="Times New Roman" w:cs="Times New Roman"/>
          <w:b/>
          <w:sz w:val="28"/>
          <w:szCs w:val="28"/>
          <w:lang w:eastAsia="ru-RU"/>
        </w:rPr>
        <w:lastRenderedPageBreak/>
        <w:t>ПРИЛОЖЕНИЕ</w:t>
      </w:r>
      <w:r w:rsidR="009A0686">
        <w:rPr>
          <w:rFonts w:ascii="Times New Roman" w:eastAsia="Times New Roman" w:hAnsi="Times New Roman" w:cs="Times New Roman"/>
          <w:b/>
          <w:sz w:val="28"/>
          <w:szCs w:val="28"/>
          <w:lang w:eastAsia="ru-RU"/>
        </w:rPr>
        <w:t xml:space="preserve"> 1</w:t>
      </w:r>
    </w:p>
    <w:p w:rsidR="00BD594C" w:rsidRDefault="00BD594C" w:rsidP="00192CEC">
      <w:pPr>
        <w:spacing w:after="0" w:line="240" w:lineRule="auto"/>
        <w:jc w:val="center"/>
        <w:rPr>
          <w:rFonts w:ascii="Times New Roman" w:eastAsia="Times New Roman" w:hAnsi="Times New Roman" w:cs="Times New Roman"/>
          <w:b/>
          <w:sz w:val="28"/>
          <w:szCs w:val="28"/>
          <w:lang w:eastAsia="ru-RU"/>
        </w:rPr>
      </w:pPr>
    </w:p>
    <w:p w:rsidR="00BD594C" w:rsidRDefault="00BD594C" w:rsidP="00192CEC">
      <w:pPr>
        <w:spacing w:after="0" w:line="240" w:lineRule="auto"/>
        <w:jc w:val="center"/>
        <w:rPr>
          <w:rFonts w:ascii="Times New Roman" w:eastAsia="Times New Roman" w:hAnsi="Times New Roman" w:cs="Times New Roman"/>
          <w:b/>
          <w:sz w:val="28"/>
          <w:szCs w:val="28"/>
          <w:lang w:eastAsia="ru-RU"/>
        </w:rPr>
      </w:pPr>
    </w:p>
    <w:p w:rsidR="00BD594C" w:rsidRPr="0044718D" w:rsidRDefault="0044718D" w:rsidP="00192CEC">
      <w:pPr>
        <w:spacing w:after="0" w:line="240" w:lineRule="auto"/>
        <w:jc w:val="center"/>
        <w:rPr>
          <w:rFonts w:ascii="Times New Roman" w:eastAsia="Times New Roman" w:hAnsi="Times New Roman" w:cs="Times New Roman"/>
          <w:sz w:val="28"/>
          <w:szCs w:val="28"/>
          <w:lang w:eastAsia="ru-RU"/>
        </w:rPr>
      </w:pPr>
      <w:r w:rsidRPr="0044718D">
        <w:rPr>
          <w:rFonts w:ascii="Times New Roman" w:eastAsia="Times New Roman" w:hAnsi="Times New Roman" w:cs="Times New Roman"/>
          <w:sz w:val="28"/>
          <w:szCs w:val="28"/>
          <w:lang w:eastAsia="ru-RU"/>
        </w:rPr>
        <w:t xml:space="preserve">Таблица 7 </w:t>
      </w:r>
      <w:r>
        <w:rPr>
          <w:rFonts w:ascii="Times New Roman" w:eastAsia="Times New Roman" w:hAnsi="Times New Roman" w:cs="Times New Roman"/>
          <w:sz w:val="28"/>
          <w:szCs w:val="28"/>
          <w:lang w:eastAsia="ru-RU"/>
        </w:rPr>
        <w:t>– Государственная поддержка развития ль</w:t>
      </w:r>
      <w:r w:rsidR="009A0686">
        <w:rPr>
          <w:rFonts w:ascii="Times New Roman" w:eastAsia="Times New Roman" w:hAnsi="Times New Roman" w:cs="Times New Roman"/>
          <w:sz w:val="28"/>
          <w:szCs w:val="28"/>
          <w:lang w:eastAsia="ru-RU"/>
        </w:rPr>
        <w:t>новодства в Смоленской области</w:t>
      </w:r>
    </w:p>
    <w:p w:rsidR="00BD594C" w:rsidRDefault="00BD594C" w:rsidP="00192CEC">
      <w:pPr>
        <w:spacing w:after="0" w:line="240" w:lineRule="auto"/>
        <w:jc w:val="center"/>
        <w:rPr>
          <w:rFonts w:ascii="Times New Roman" w:eastAsia="Times New Roman" w:hAnsi="Times New Roman" w:cs="Times New Roman"/>
          <w:b/>
          <w:sz w:val="28"/>
          <w:szCs w:val="28"/>
          <w:lang w:eastAsia="ru-RU"/>
        </w:rPr>
      </w:pPr>
    </w:p>
    <w:tbl>
      <w:tblPr>
        <w:tblStyle w:val="ac"/>
        <w:tblW w:w="0" w:type="auto"/>
        <w:tblLook w:val="04A0" w:firstRow="1" w:lastRow="0" w:firstColumn="1" w:lastColumn="0" w:noHBand="0" w:noVBand="1"/>
      </w:tblPr>
      <w:tblGrid>
        <w:gridCol w:w="3199"/>
        <w:gridCol w:w="996"/>
        <w:gridCol w:w="996"/>
        <w:gridCol w:w="996"/>
        <w:gridCol w:w="996"/>
        <w:gridCol w:w="996"/>
        <w:gridCol w:w="696"/>
        <w:gridCol w:w="696"/>
      </w:tblGrid>
      <w:tr w:rsidR="00BD594C" w:rsidRPr="005E2796" w:rsidTr="009A0686">
        <w:tc>
          <w:tcPr>
            <w:tcW w:w="0" w:type="auto"/>
            <w:vMerge w:val="restart"/>
          </w:tcPr>
          <w:p w:rsidR="00BD594C" w:rsidRPr="005E2796" w:rsidRDefault="00BD594C" w:rsidP="009A0686">
            <w:pPr>
              <w:rPr>
                <w:sz w:val="24"/>
                <w:szCs w:val="24"/>
              </w:rPr>
            </w:pPr>
            <w:r>
              <w:rPr>
                <w:sz w:val="24"/>
                <w:szCs w:val="24"/>
              </w:rPr>
              <w:t>Название программы</w:t>
            </w:r>
          </w:p>
        </w:tc>
        <w:tc>
          <w:tcPr>
            <w:tcW w:w="0" w:type="auto"/>
            <w:gridSpan w:val="7"/>
          </w:tcPr>
          <w:p w:rsidR="00BD594C" w:rsidRPr="005E2796" w:rsidRDefault="00BD594C" w:rsidP="009A0686">
            <w:pPr>
              <w:jc w:val="center"/>
              <w:rPr>
                <w:sz w:val="24"/>
                <w:szCs w:val="24"/>
              </w:rPr>
            </w:pPr>
            <w:r w:rsidRPr="005E2796">
              <w:rPr>
                <w:sz w:val="24"/>
                <w:szCs w:val="24"/>
              </w:rPr>
              <w:t>Годы</w:t>
            </w:r>
          </w:p>
        </w:tc>
      </w:tr>
      <w:tr w:rsidR="00BD594C" w:rsidRPr="005E2796" w:rsidTr="009A0686">
        <w:tc>
          <w:tcPr>
            <w:tcW w:w="0" w:type="auto"/>
            <w:vMerge/>
          </w:tcPr>
          <w:p w:rsidR="00BD594C" w:rsidRPr="005E2796" w:rsidRDefault="00BD594C" w:rsidP="009A0686">
            <w:pPr>
              <w:rPr>
                <w:sz w:val="24"/>
                <w:szCs w:val="24"/>
              </w:rPr>
            </w:pPr>
          </w:p>
        </w:tc>
        <w:tc>
          <w:tcPr>
            <w:tcW w:w="0" w:type="auto"/>
          </w:tcPr>
          <w:p w:rsidR="00BD594C" w:rsidRPr="005E2796" w:rsidRDefault="00BD594C" w:rsidP="009A0686">
            <w:pPr>
              <w:rPr>
                <w:sz w:val="24"/>
                <w:szCs w:val="24"/>
              </w:rPr>
            </w:pPr>
            <w:r w:rsidRPr="005E2796">
              <w:rPr>
                <w:sz w:val="24"/>
                <w:szCs w:val="24"/>
              </w:rPr>
              <w:t>1996</w:t>
            </w:r>
          </w:p>
        </w:tc>
        <w:tc>
          <w:tcPr>
            <w:tcW w:w="0" w:type="auto"/>
          </w:tcPr>
          <w:p w:rsidR="00BD594C" w:rsidRPr="005E2796" w:rsidRDefault="00BD594C" w:rsidP="009A0686">
            <w:pPr>
              <w:rPr>
                <w:sz w:val="24"/>
                <w:szCs w:val="24"/>
              </w:rPr>
            </w:pPr>
            <w:r w:rsidRPr="005E2796">
              <w:rPr>
                <w:sz w:val="24"/>
                <w:szCs w:val="24"/>
              </w:rPr>
              <w:t>1997</w:t>
            </w:r>
          </w:p>
        </w:tc>
        <w:tc>
          <w:tcPr>
            <w:tcW w:w="0" w:type="auto"/>
          </w:tcPr>
          <w:p w:rsidR="00BD594C" w:rsidRPr="005E2796" w:rsidRDefault="00BD594C" w:rsidP="009A0686">
            <w:pPr>
              <w:rPr>
                <w:sz w:val="24"/>
                <w:szCs w:val="24"/>
              </w:rPr>
            </w:pPr>
            <w:r w:rsidRPr="005E2796">
              <w:rPr>
                <w:sz w:val="24"/>
                <w:szCs w:val="24"/>
              </w:rPr>
              <w:t>1998</w:t>
            </w:r>
          </w:p>
        </w:tc>
        <w:tc>
          <w:tcPr>
            <w:tcW w:w="0" w:type="auto"/>
          </w:tcPr>
          <w:p w:rsidR="00BD594C" w:rsidRPr="005E2796" w:rsidRDefault="00BD594C" w:rsidP="009A0686">
            <w:pPr>
              <w:rPr>
                <w:sz w:val="24"/>
                <w:szCs w:val="24"/>
              </w:rPr>
            </w:pPr>
            <w:r w:rsidRPr="005E2796">
              <w:rPr>
                <w:sz w:val="24"/>
                <w:szCs w:val="24"/>
              </w:rPr>
              <w:t>1999</w:t>
            </w:r>
          </w:p>
        </w:tc>
        <w:tc>
          <w:tcPr>
            <w:tcW w:w="0" w:type="auto"/>
          </w:tcPr>
          <w:p w:rsidR="00BD594C" w:rsidRPr="005E2796" w:rsidRDefault="00BD594C" w:rsidP="009A0686">
            <w:pPr>
              <w:rPr>
                <w:sz w:val="24"/>
                <w:szCs w:val="24"/>
              </w:rPr>
            </w:pPr>
            <w:r w:rsidRPr="005E2796">
              <w:rPr>
                <w:sz w:val="24"/>
                <w:szCs w:val="24"/>
              </w:rPr>
              <w:t>2000</w:t>
            </w:r>
          </w:p>
        </w:tc>
        <w:tc>
          <w:tcPr>
            <w:tcW w:w="0" w:type="auto"/>
          </w:tcPr>
          <w:p w:rsidR="00BD594C" w:rsidRPr="005E2796" w:rsidRDefault="00BD594C" w:rsidP="009A0686">
            <w:pPr>
              <w:rPr>
                <w:sz w:val="24"/>
                <w:szCs w:val="24"/>
              </w:rPr>
            </w:pPr>
            <w:r w:rsidRPr="005E2796">
              <w:rPr>
                <w:sz w:val="24"/>
                <w:szCs w:val="24"/>
              </w:rPr>
              <w:t>2001</w:t>
            </w:r>
          </w:p>
        </w:tc>
        <w:tc>
          <w:tcPr>
            <w:tcW w:w="0" w:type="auto"/>
          </w:tcPr>
          <w:p w:rsidR="00BD594C" w:rsidRPr="005E2796" w:rsidRDefault="00BD594C" w:rsidP="009A0686">
            <w:pPr>
              <w:rPr>
                <w:sz w:val="24"/>
                <w:szCs w:val="24"/>
              </w:rPr>
            </w:pPr>
            <w:r w:rsidRPr="005E2796">
              <w:rPr>
                <w:sz w:val="24"/>
                <w:szCs w:val="24"/>
              </w:rPr>
              <w:t>2002</w:t>
            </w:r>
          </w:p>
        </w:tc>
      </w:tr>
      <w:tr w:rsidR="00BD594C" w:rsidRPr="005E2796" w:rsidTr="009A0686">
        <w:tc>
          <w:tcPr>
            <w:tcW w:w="0" w:type="auto"/>
            <w:vAlign w:val="bottom"/>
          </w:tcPr>
          <w:p w:rsidR="00BD594C" w:rsidRPr="005E2796" w:rsidRDefault="00BD594C" w:rsidP="009A0686">
            <w:pPr>
              <w:rPr>
                <w:color w:val="000000"/>
                <w:sz w:val="24"/>
                <w:szCs w:val="24"/>
              </w:rPr>
            </w:pPr>
            <w:r w:rsidRPr="005E2796">
              <w:rPr>
                <w:color w:val="000000"/>
                <w:sz w:val="24"/>
                <w:szCs w:val="24"/>
              </w:rPr>
              <w:t>1)Федеральная целевая Программа «Развитие льняного комплекса России на 1996-2000 гг.»</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r>
      <w:tr w:rsidR="00BD594C" w:rsidRPr="005E2796" w:rsidTr="009A0686">
        <w:tc>
          <w:tcPr>
            <w:tcW w:w="0" w:type="auto"/>
            <w:vAlign w:val="bottom"/>
          </w:tcPr>
          <w:p w:rsidR="00BD594C" w:rsidRPr="005E2796" w:rsidRDefault="00BD594C" w:rsidP="009A0686">
            <w:pPr>
              <w:rPr>
                <w:color w:val="000000"/>
                <w:sz w:val="24"/>
                <w:szCs w:val="24"/>
              </w:rPr>
            </w:pPr>
            <w:r w:rsidRPr="005E2796">
              <w:rPr>
                <w:color w:val="000000"/>
                <w:sz w:val="24"/>
                <w:szCs w:val="24"/>
              </w:rPr>
              <w:t>2)Областная целевая Программа «Лен» на 2001-2002 гг.</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77,4</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77,4</w:t>
            </w:r>
          </w:p>
        </w:tc>
      </w:tr>
      <w:tr w:rsidR="00BD594C" w:rsidRPr="005E2796" w:rsidTr="009A0686">
        <w:tc>
          <w:tcPr>
            <w:tcW w:w="0" w:type="auto"/>
            <w:vAlign w:val="bottom"/>
          </w:tcPr>
          <w:p w:rsidR="00BD594C" w:rsidRPr="005E2796" w:rsidRDefault="00BD594C" w:rsidP="009A0686">
            <w:pPr>
              <w:rPr>
                <w:color w:val="000000"/>
                <w:sz w:val="24"/>
                <w:szCs w:val="24"/>
              </w:rPr>
            </w:pPr>
            <w:r w:rsidRPr="005E2796">
              <w:rPr>
                <w:color w:val="000000"/>
                <w:sz w:val="24"/>
                <w:szCs w:val="24"/>
              </w:rPr>
              <w:t>3)Областная целевая Программа «Лен» на 2003 г.</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r>
      <w:tr w:rsidR="00BD594C" w:rsidRPr="005E2796" w:rsidTr="009A0686">
        <w:tc>
          <w:tcPr>
            <w:tcW w:w="0" w:type="auto"/>
            <w:vAlign w:val="bottom"/>
          </w:tcPr>
          <w:p w:rsidR="00BD594C" w:rsidRPr="005E2796" w:rsidRDefault="00BD594C" w:rsidP="009A0686">
            <w:pPr>
              <w:rPr>
                <w:color w:val="000000"/>
                <w:sz w:val="24"/>
                <w:szCs w:val="24"/>
              </w:rPr>
            </w:pPr>
            <w:r w:rsidRPr="005E2796">
              <w:rPr>
                <w:color w:val="000000"/>
                <w:sz w:val="24"/>
                <w:szCs w:val="24"/>
              </w:rPr>
              <w:t>4)Областная целевая Программа «Лен» на 2006-2010 гг.</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r>
      <w:tr w:rsidR="00BD594C" w:rsidRPr="005E2796" w:rsidTr="009A0686">
        <w:tc>
          <w:tcPr>
            <w:tcW w:w="0" w:type="auto"/>
            <w:vAlign w:val="center"/>
          </w:tcPr>
          <w:p w:rsidR="00BD594C" w:rsidRPr="005E2796" w:rsidRDefault="00BD594C" w:rsidP="009A0686">
            <w:pPr>
              <w:jc w:val="both"/>
              <w:rPr>
                <w:color w:val="000000"/>
                <w:sz w:val="24"/>
                <w:szCs w:val="24"/>
              </w:rPr>
            </w:pPr>
            <w:r w:rsidRPr="005E2796">
              <w:rPr>
                <w:color w:val="000000"/>
                <w:sz w:val="24"/>
                <w:szCs w:val="24"/>
              </w:rPr>
              <w:t>5)Долгосрочная областная целевая программа «Развитие льняного комплекса Смоленской области» на 2012 – 2014 годы</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r>
      <w:tr w:rsidR="00BD594C" w:rsidRPr="005E2796" w:rsidTr="009A0686">
        <w:tc>
          <w:tcPr>
            <w:tcW w:w="0" w:type="auto"/>
            <w:vAlign w:val="bottom"/>
          </w:tcPr>
          <w:p w:rsidR="00BD594C" w:rsidRPr="005E2796" w:rsidRDefault="00BD594C" w:rsidP="009A0686">
            <w:pPr>
              <w:rPr>
                <w:color w:val="000000"/>
                <w:sz w:val="24"/>
                <w:szCs w:val="24"/>
              </w:rPr>
            </w:pPr>
            <w:r w:rsidRPr="005E2796">
              <w:rPr>
                <w:color w:val="000000"/>
                <w:sz w:val="24"/>
                <w:szCs w:val="24"/>
              </w:rPr>
              <w:t>6)Ведомственная целевая программа «Развитие льняного комплекса Смоленской области» на 2014 – 2016 годы»</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c>
          <w:tcPr>
            <w:tcW w:w="0" w:type="auto"/>
            <w:vAlign w:val="bottom"/>
          </w:tcPr>
          <w:p w:rsidR="00BD594C" w:rsidRPr="005E2796" w:rsidRDefault="00BD594C" w:rsidP="009A0686">
            <w:pPr>
              <w:rPr>
                <w:color w:val="000000"/>
                <w:sz w:val="24"/>
                <w:szCs w:val="24"/>
              </w:rPr>
            </w:pPr>
            <w:r w:rsidRPr="005E2796">
              <w:rPr>
                <w:color w:val="000000"/>
                <w:sz w:val="24"/>
                <w:szCs w:val="24"/>
              </w:rPr>
              <w:t> </w:t>
            </w:r>
          </w:p>
        </w:tc>
      </w:tr>
      <w:tr w:rsidR="00BD594C" w:rsidRPr="005E2796" w:rsidTr="009A0686">
        <w:tc>
          <w:tcPr>
            <w:tcW w:w="0" w:type="auto"/>
            <w:vAlign w:val="bottom"/>
          </w:tcPr>
          <w:p w:rsidR="00BD594C" w:rsidRPr="005E2796" w:rsidRDefault="00BD594C" w:rsidP="009A0686">
            <w:pPr>
              <w:rPr>
                <w:color w:val="000000"/>
                <w:sz w:val="24"/>
                <w:szCs w:val="24"/>
              </w:rPr>
            </w:pPr>
            <w:r w:rsidRPr="005E2796">
              <w:rPr>
                <w:color w:val="000000"/>
                <w:sz w:val="24"/>
                <w:szCs w:val="24"/>
              </w:rPr>
              <w:t>7)Итого</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1699,18</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0" w:type="auto"/>
            <w:vAlign w:val="center"/>
          </w:tcPr>
          <w:p w:rsidR="00BD594C" w:rsidRPr="005E2796" w:rsidRDefault="00BD594C" w:rsidP="009A0686">
            <w:pPr>
              <w:jc w:val="center"/>
              <w:rPr>
                <w:color w:val="000000"/>
                <w:sz w:val="24"/>
                <w:szCs w:val="24"/>
              </w:rPr>
            </w:pPr>
            <w:r w:rsidRPr="005E2796">
              <w:rPr>
                <w:color w:val="000000"/>
                <w:sz w:val="24"/>
                <w:szCs w:val="24"/>
              </w:rPr>
              <w:t> </w:t>
            </w:r>
          </w:p>
        </w:tc>
      </w:tr>
    </w:tbl>
    <w:p w:rsidR="00BD594C" w:rsidRDefault="00BD594C" w:rsidP="00BD594C"/>
    <w:p w:rsidR="00BD594C" w:rsidRDefault="00BD594C" w:rsidP="00BD594C"/>
    <w:tbl>
      <w:tblPr>
        <w:tblStyle w:val="ac"/>
        <w:tblW w:w="0" w:type="auto"/>
        <w:tblLook w:val="04A0" w:firstRow="1" w:lastRow="0" w:firstColumn="1" w:lastColumn="0" w:noHBand="0" w:noVBand="1"/>
      </w:tblPr>
      <w:tblGrid>
        <w:gridCol w:w="3337"/>
        <w:gridCol w:w="959"/>
        <w:gridCol w:w="958"/>
        <w:gridCol w:w="958"/>
        <w:gridCol w:w="965"/>
        <w:gridCol w:w="799"/>
        <w:gridCol w:w="756"/>
        <w:gridCol w:w="839"/>
      </w:tblGrid>
      <w:tr w:rsidR="009A0686" w:rsidRPr="005E2796" w:rsidTr="00BD594C">
        <w:trPr>
          <w:tblHeader/>
        </w:trPr>
        <w:tc>
          <w:tcPr>
            <w:tcW w:w="3510" w:type="dxa"/>
            <w:vMerge w:val="restart"/>
          </w:tcPr>
          <w:p w:rsidR="00BD594C" w:rsidRPr="005E2796" w:rsidRDefault="00BD594C" w:rsidP="009A0686">
            <w:pPr>
              <w:jc w:val="center"/>
              <w:rPr>
                <w:sz w:val="24"/>
                <w:szCs w:val="24"/>
              </w:rPr>
            </w:pPr>
            <w:r w:rsidRPr="005E2796">
              <w:rPr>
                <w:sz w:val="24"/>
                <w:szCs w:val="24"/>
              </w:rPr>
              <w:t>Название программы</w:t>
            </w:r>
          </w:p>
        </w:tc>
        <w:tc>
          <w:tcPr>
            <w:tcW w:w="6379" w:type="dxa"/>
            <w:gridSpan w:val="7"/>
          </w:tcPr>
          <w:p w:rsidR="00BD594C" w:rsidRPr="005E2796" w:rsidRDefault="00BD594C" w:rsidP="009A0686">
            <w:pPr>
              <w:jc w:val="center"/>
              <w:rPr>
                <w:sz w:val="24"/>
                <w:szCs w:val="24"/>
              </w:rPr>
            </w:pPr>
            <w:r w:rsidRPr="005E2796">
              <w:rPr>
                <w:sz w:val="24"/>
                <w:szCs w:val="24"/>
              </w:rPr>
              <w:t>Годы</w:t>
            </w:r>
          </w:p>
        </w:tc>
      </w:tr>
      <w:tr w:rsidR="00BD594C" w:rsidRPr="005E2796" w:rsidTr="00BD594C">
        <w:trPr>
          <w:tblHeader/>
        </w:trPr>
        <w:tc>
          <w:tcPr>
            <w:tcW w:w="3510" w:type="dxa"/>
            <w:vMerge/>
          </w:tcPr>
          <w:p w:rsidR="00BD594C" w:rsidRPr="005E2796" w:rsidRDefault="00BD594C" w:rsidP="009A0686">
            <w:pPr>
              <w:rPr>
                <w:sz w:val="24"/>
                <w:szCs w:val="24"/>
              </w:rPr>
            </w:pPr>
          </w:p>
        </w:tc>
        <w:tc>
          <w:tcPr>
            <w:tcW w:w="993" w:type="dxa"/>
          </w:tcPr>
          <w:p w:rsidR="00BD594C" w:rsidRPr="005E2796" w:rsidRDefault="00BD594C" w:rsidP="009A0686">
            <w:pPr>
              <w:rPr>
                <w:sz w:val="24"/>
                <w:szCs w:val="24"/>
              </w:rPr>
            </w:pPr>
            <w:r w:rsidRPr="005E2796">
              <w:rPr>
                <w:sz w:val="24"/>
                <w:szCs w:val="24"/>
              </w:rPr>
              <w:t>2003</w:t>
            </w:r>
          </w:p>
        </w:tc>
        <w:tc>
          <w:tcPr>
            <w:tcW w:w="992" w:type="dxa"/>
          </w:tcPr>
          <w:p w:rsidR="00BD594C" w:rsidRPr="005E2796" w:rsidRDefault="00BD594C" w:rsidP="009A0686">
            <w:pPr>
              <w:rPr>
                <w:sz w:val="24"/>
                <w:szCs w:val="24"/>
              </w:rPr>
            </w:pPr>
            <w:r w:rsidRPr="005E2796">
              <w:rPr>
                <w:sz w:val="24"/>
                <w:szCs w:val="24"/>
              </w:rPr>
              <w:t>2004</w:t>
            </w:r>
          </w:p>
        </w:tc>
        <w:tc>
          <w:tcPr>
            <w:tcW w:w="992" w:type="dxa"/>
          </w:tcPr>
          <w:p w:rsidR="00BD594C" w:rsidRPr="005E2796" w:rsidRDefault="00BD594C" w:rsidP="009A0686">
            <w:pPr>
              <w:rPr>
                <w:sz w:val="24"/>
                <w:szCs w:val="24"/>
              </w:rPr>
            </w:pPr>
            <w:r w:rsidRPr="005E2796">
              <w:rPr>
                <w:sz w:val="24"/>
                <w:szCs w:val="24"/>
              </w:rPr>
              <w:t>2005</w:t>
            </w:r>
          </w:p>
        </w:tc>
        <w:tc>
          <w:tcPr>
            <w:tcW w:w="992" w:type="dxa"/>
          </w:tcPr>
          <w:p w:rsidR="00BD594C" w:rsidRPr="005E2796" w:rsidRDefault="00BD594C" w:rsidP="009A0686">
            <w:pPr>
              <w:rPr>
                <w:sz w:val="24"/>
                <w:szCs w:val="24"/>
              </w:rPr>
            </w:pPr>
            <w:r w:rsidRPr="005E2796">
              <w:rPr>
                <w:sz w:val="24"/>
                <w:szCs w:val="24"/>
              </w:rPr>
              <w:t>2006</w:t>
            </w:r>
          </w:p>
        </w:tc>
        <w:tc>
          <w:tcPr>
            <w:tcW w:w="804" w:type="dxa"/>
          </w:tcPr>
          <w:p w:rsidR="00BD594C" w:rsidRPr="005E2796" w:rsidRDefault="00BD594C" w:rsidP="009A0686">
            <w:pPr>
              <w:rPr>
                <w:sz w:val="24"/>
                <w:szCs w:val="24"/>
              </w:rPr>
            </w:pPr>
            <w:r w:rsidRPr="005E2796">
              <w:rPr>
                <w:sz w:val="24"/>
                <w:szCs w:val="24"/>
              </w:rPr>
              <w:t>2007</w:t>
            </w:r>
          </w:p>
        </w:tc>
        <w:tc>
          <w:tcPr>
            <w:tcW w:w="756" w:type="dxa"/>
          </w:tcPr>
          <w:p w:rsidR="00BD594C" w:rsidRPr="005E2796" w:rsidRDefault="00BD594C" w:rsidP="009A0686">
            <w:pPr>
              <w:rPr>
                <w:sz w:val="24"/>
                <w:szCs w:val="24"/>
              </w:rPr>
            </w:pPr>
            <w:r w:rsidRPr="005E2796">
              <w:rPr>
                <w:sz w:val="24"/>
                <w:szCs w:val="24"/>
              </w:rPr>
              <w:t>2008</w:t>
            </w:r>
          </w:p>
        </w:tc>
        <w:tc>
          <w:tcPr>
            <w:tcW w:w="850" w:type="dxa"/>
          </w:tcPr>
          <w:p w:rsidR="00BD594C" w:rsidRPr="005E2796" w:rsidRDefault="00BD594C" w:rsidP="009A0686">
            <w:pPr>
              <w:rPr>
                <w:sz w:val="24"/>
                <w:szCs w:val="24"/>
              </w:rPr>
            </w:pPr>
            <w:r w:rsidRPr="005E2796">
              <w:rPr>
                <w:sz w:val="24"/>
                <w:szCs w:val="24"/>
              </w:rPr>
              <w:t>2009</w:t>
            </w:r>
          </w:p>
        </w:tc>
      </w:tr>
      <w:tr w:rsidR="00BD594C" w:rsidRPr="005E2796" w:rsidTr="00BD594C">
        <w:tc>
          <w:tcPr>
            <w:tcW w:w="3510" w:type="dxa"/>
            <w:vAlign w:val="bottom"/>
          </w:tcPr>
          <w:p w:rsidR="00BD594C" w:rsidRPr="005E2796" w:rsidRDefault="00BD594C" w:rsidP="009A0686">
            <w:pPr>
              <w:rPr>
                <w:color w:val="000000"/>
                <w:sz w:val="24"/>
                <w:szCs w:val="24"/>
              </w:rPr>
            </w:pPr>
            <w:r w:rsidRPr="005E2796">
              <w:rPr>
                <w:color w:val="000000"/>
                <w:sz w:val="24"/>
                <w:szCs w:val="24"/>
              </w:rPr>
              <w:t>1)Федеральная целевая Программа «Развитие льняного комплекса России на 1996-2000 гг.»</w:t>
            </w:r>
          </w:p>
        </w:tc>
        <w:tc>
          <w:tcPr>
            <w:tcW w:w="993" w:type="dxa"/>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992" w:type="dxa"/>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992" w:type="dxa"/>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992" w:type="dxa"/>
            <w:vAlign w:val="center"/>
          </w:tcPr>
          <w:p w:rsidR="00BD594C" w:rsidRPr="005E2796" w:rsidRDefault="00BD594C" w:rsidP="009A0686">
            <w:pPr>
              <w:rPr>
                <w:color w:val="000000"/>
                <w:sz w:val="24"/>
                <w:szCs w:val="24"/>
              </w:rPr>
            </w:pPr>
            <w:r w:rsidRPr="005E2796">
              <w:rPr>
                <w:color w:val="000000"/>
                <w:sz w:val="24"/>
                <w:szCs w:val="24"/>
              </w:rPr>
              <w:t> </w:t>
            </w:r>
          </w:p>
        </w:tc>
        <w:tc>
          <w:tcPr>
            <w:tcW w:w="804" w:type="dxa"/>
            <w:vAlign w:val="center"/>
          </w:tcPr>
          <w:p w:rsidR="00BD594C" w:rsidRPr="005E2796" w:rsidRDefault="00BD594C" w:rsidP="009A0686">
            <w:pPr>
              <w:rPr>
                <w:color w:val="000000"/>
                <w:sz w:val="24"/>
                <w:szCs w:val="24"/>
              </w:rPr>
            </w:pPr>
            <w:r w:rsidRPr="005E2796">
              <w:rPr>
                <w:color w:val="000000"/>
                <w:sz w:val="24"/>
                <w:szCs w:val="24"/>
              </w:rPr>
              <w:t> </w:t>
            </w:r>
          </w:p>
        </w:tc>
        <w:tc>
          <w:tcPr>
            <w:tcW w:w="756" w:type="dxa"/>
            <w:vAlign w:val="center"/>
          </w:tcPr>
          <w:p w:rsidR="00BD594C" w:rsidRPr="005E2796" w:rsidRDefault="00BD594C" w:rsidP="009A0686">
            <w:pPr>
              <w:rPr>
                <w:color w:val="000000"/>
                <w:sz w:val="24"/>
                <w:szCs w:val="24"/>
              </w:rPr>
            </w:pPr>
            <w:r w:rsidRPr="005E2796">
              <w:rPr>
                <w:color w:val="000000"/>
                <w:sz w:val="24"/>
                <w:szCs w:val="24"/>
              </w:rPr>
              <w:t> </w:t>
            </w:r>
          </w:p>
        </w:tc>
        <w:tc>
          <w:tcPr>
            <w:tcW w:w="850" w:type="dxa"/>
            <w:vAlign w:val="center"/>
          </w:tcPr>
          <w:p w:rsidR="00BD594C" w:rsidRPr="005E2796" w:rsidRDefault="00BD594C" w:rsidP="009A0686">
            <w:pPr>
              <w:rPr>
                <w:color w:val="000000"/>
                <w:sz w:val="24"/>
                <w:szCs w:val="24"/>
              </w:rPr>
            </w:pPr>
            <w:r w:rsidRPr="005E2796">
              <w:rPr>
                <w:color w:val="000000"/>
                <w:sz w:val="24"/>
                <w:szCs w:val="24"/>
              </w:rPr>
              <w:t> </w:t>
            </w:r>
          </w:p>
        </w:tc>
      </w:tr>
      <w:tr w:rsidR="00BD594C" w:rsidRPr="005E2796" w:rsidTr="00BD594C">
        <w:tc>
          <w:tcPr>
            <w:tcW w:w="3510" w:type="dxa"/>
            <w:vAlign w:val="bottom"/>
          </w:tcPr>
          <w:p w:rsidR="00BD594C" w:rsidRPr="005E2796" w:rsidRDefault="00BD594C" w:rsidP="009A0686">
            <w:pPr>
              <w:rPr>
                <w:color w:val="000000"/>
                <w:sz w:val="24"/>
                <w:szCs w:val="24"/>
              </w:rPr>
            </w:pPr>
            <w:r w:rsidRPr="005E2796">
              <w:rPr>
                <w:color w:val="000000"/>
                <w:sz w:val="24"/>
                <w:szCs w:val="24"/>
              </w:rPr>
              <w:t>2)Областная целевая Программа «Лен» на 2001-2002 гг.</w:t>
            </w:r>
          </w:p>
        </w:tc>
        <w:tc>
          <w:tcPr>
            <w:tcW w:w="993" w:type="dxa"/>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992" w:type="dxa"/>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992" w:type="dxa"/>
            <w:vAlign w:val="center"/>
          </w:tcPr>
          <w:p w:rsidR="00BD594C" w:rsidRPr="005E2796" w:rsidRDefault="00BD594C" w:rsidP="009A0686">
            <w:pPr>
              <w:jc w:val="center"/>
              <w:rPr>
                <w:color w:val="000000"/>
                <w:sz w:val="24"/>
                <w:szCs w:val="24"/>
              </w:rPr>
            </w:pPr>
            <w:r w:rsidRPr="005E2796">
              <w:rPr>
                <w:color w:val="000000"/>
                <w:sz w:val="24"/>
                <w:szCs w:val="24"/>
              </w:rPr>
              <w:t> </w:t>
            </w:r>
          </w:p>
        </w:tc>
        <w:tc>
          <w:tcPr>
            <w:tcW w:w="992" w:type="dxa"/>
            <w:vAlign w:val="center"/>
          </w:tcPr>
          <w:p w:rsidR="00BD594C" w:rsidRPr="005E2796" w:rsidRDefault="00BD594C" w:rsidP="009A0686">
            <w:pPr>
              <w:rPr>
                <w:color w:val="000000"/>
                <w:sz w:val="24"/>
                <w:szCs w:val="24"/>
              </w:rPr>
            </w:pPr>
            <w:r w:rsidRPr="005E2796">
              <w:rPr>
                <w:color w:val="000000"/>
                <w:sz w:val="24"/>
                <w:szCs w:val="24"/>
              </w:rPr>
              <w:t> </w:t>
            </w:r>
          </w:p>
        </w:tc>
        <w:tc>
          <w:tcPr>
            <w:tcW w:w="804" w:type="dxa"/>
            <w:vAlign w:val="center"/>
          </w:tcPr>
          <w:p w:rsidR="00BD594C" w:rsidRPr="005E2796" w:rsidRDefault="00BD594C" w:rsidP="009A0686">
            <w:pPr>
              <w:rPr>
                <w:color w:val="000000"/>
                <w:sz w:val="24"/>
                <w:szCs w:val="24"/>
              </w:rPr>
            </w:pPr>
            <w:r w:rsidRPr="005E2796">
              <w:rPr>
                <w:color w:val="000000"/>
                <w:sz w:val="24"/>
                <w:szCs w:val="24"/>
              </w:rPr>
              <w:t> </w:t>
            </w:r>
          </w:p>
        </w:tc>
        <w:tc>
          <w:tcPr>
            <w:tcW w:w="756" w:type="dxa"/>
            <w:vAlign w:val="center"/>
          </w:tcPr>
          <w:p w:rsidR="00BD594C" w:rsidRPr="005E2796" w:rsidRDefault="00BD594C" w:rsidP="009A0686">
            <w:pPr>
              <w:rPr>
                <w:color w:val="000000"/>
                <w:sz w:val="24"/>
                <w:szCs w:val="24"/>
              </w:rPr>
            </w:pPr>
            <w:r w:rsidRPr="005E2796">
              <w:rPr>
                <w:color w:val="000000"/>
                <w:sz w:val="24"/>
                <w:szCs w:val="24"/>
              </w:rPr>
              <w:t> </w:t>
            </w:r>
          </w:p>
        </w:tc>
        <w:tc>
          <w:tcPr>
            <w:tcW w:w="850" w:type="dxa"/>
            <w:vAlign w:val="center"/>
          </w:tcPr>
          <w:p w:rsidR="00BD594C" w:rsidRPr="005E2796" w:rsidRDefault="00BD594C" w:rsidP="009A0686">
            <w:pPr>
              <w:rPr>
                <w:color w:val="000000"/>
                <w:sz w:val="24"/>
                <w:szCs w:val="24"/>
              </w:rPr>
            </w:pPr>
            <w:r w:rsidRPr="005E2796">
              <w:rPr>
                <w:color w:val="000000"/>
                <w:sz w:val="24"/>
                <w:szCs w:val="24"/>
              </w:rPr>
              <w:t> </w:t>
            </w:r>
          </w:p>
        </w:tc>
      </w:tr>
      <w:tr w:rsidR="00BD594C" w:rsidRPr="005E2796" w:rsidTr="00BD594C">
        <w:tc>
          <w:tcPr>
            <w:tcW w:w="3510" w:type="dxa"/>
            <w:vAlign w:val="bottom"/>
          </w:tcPr>
          <w:p w:rsidR="00BD594C" w:rsidRPr="005E2796" w:rsidRDefault="00BD594C" w:rsidP="009A0686">
            <w:pPr>
              <w:rPr>
                <w:color w:val="000000"/>
                <w:sz w:val="24"/>
                <w:szCs w:val="24"/>
              </w:rPr>
            </w:pPr>
            <w:r w:rsidRPr="005E2796">
              <w:rPr>
                <w:color w:val="000000"/>
                <w:sz w:val="24"/>
                <w:szCs w:val="24"/>
              </w:rPr>
              <w:t>3)Областная целевая Программа «Лен» на 2003 г.</w:t>
            </w:r>
          </w:p>
        </w:tc>
        <w:tc>
          <w:tcPr>
            <w:tcW w:w="993" w:type="dxa"/>
            <w:vAlign w:val="center"/>
          </w:tcPr>
          <w:p w:rsidR="00BD594C" w:rsidRPr="005E2796" w:rsidRDefault="00BD594C" w:rsidP="009A0686">
            <w:pPr>
              <w:jc w:val="center"/>
              <w:rPr>
                <w:color w:val="000000"/>
                <w:sz w:val="24"/>
                <w:szCs w:val="24"/>
              </w:rPr>
            </w:pPr>
            <w:r w:rsidRPr="005E2796">
              <w:rPr>
                <w:color w:val="000000"/>
                <w:sz w:val="24"/>
                <w:szCs w:val="24"/>
              </w:rPr>
              <w:t>48,4</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804" w:type="dxa"/>
            <w:vAlign w:val="bottom"/>
          </w:tcPr>
          <w:p w:rsidR="00BD594C" w:rsidRPr="005E2796" w:rsidRDefault="00BD594C" w:rsidP="009A0686">
            <w:pPr>
              <w:rPr>
                <w:color w:val="000000"/>
                <w:sz w:val="24"/>
                <w:szCs w:val="24"/>
              </w:rPr>
            </w:pPr>
            <w:r w:rsidRPr="005E2796">
              <w:rPr>
                <w:color w:val="000000"/>
                <w:sz w:val="24"/>
                <w:szCs w:val="24"/>
              </w:rPr>
              <w:t> </w:t>
            </w:r>
          </w:p>
        </w:tc>
        <w:tc>
          <w:tcPr>
            <w:tcW w:w="756" w:type="dxa"/>
            <w:vAlign w:val="bottom"/>
          </w:tcPr>
          <w:p w:rsidR="00BD594C" w:rsidRPr="005E2796" w:rsidRDefault="00BD594C" w:rsidP="009A0686">
            <w:pPr>
              <w:rPr>
                <w:color w:val="000000"/>
                <w:sz w:val="24"/>
                <w:szCs w:val="24"/>
              </w:rPr>
            </w:pPr>
            <w:r w:rsidRPr="005E2796">
              <w:rPr>
                <w:color w:val="000000"/>
                <w:sz w:val="24"/>
                <w:szCs w:val="24"/>
              </w:rPr>
              <w:t> </w:t>
            </w:r>
          </w:p>
        </w:tc>
        <w:tc>
          <w:tcPr>
            <w:tcW w:w="850" w:type="dxa"/>
            <w:vAlign w:val="bottom"/>
          </w:tcPr>
          <w:p w:rsidR="00BD594C" w:rsidRPr="005E2796" w:rsidRDefault="00BD594C" w:rsidP="009A0686">
            <w:pPr>
              <w:rPr>
                <w:color w:val="000000"/>
                <w:sz w:val="24"/>
                <w:szCs w:val="24"/>
              </w:rPr>
            </w:pPr>
            <w:r w:rsidRPr="005E2796">
              <w:rPr>
                <w:color w:val="000000"/>
                <w:sz w:val="24"/>
                <w:szCs w:val="24"/>
              </w:rPr>
              <w:t> </w:t>
            </w:r>
          </w:p>
        </w:tc>
      </w:tr>
      <w:tr w:rsidR="00BD594C" w:rsidRPr="005E2796" w:rsidTr="00BD594C">
        <w:tc>
          <w:tcPr>
            <w:tcW w:w="3510" w:type="dxa"/>
            <w:vAlign w:val="bottom"/>
          </w:tcPr>
          <w:p w:rsidR="00BD594C" w:rsidRPr="005E2796" w:rsidRDefault="00BD594C" w:rsidP="009A0686">
            <w:pPr>
              <w:rPr>
                <w:color w:val="000000"/>
                <w:sz w:val="24"/>
                <w:szCs w:val="24"/>
              </w:rPr>
            </w:pPr>
            <w:r w:rsidRPr="005E2796">
              <w:rPr>
                <w:color w:val="000000"/>
                <w:sz w:val="24"/>
                <w:szCs w:val="24"/>
              </w:rPr>
              <w:t>4)Областная целевая Программа «Лен» на 2006-2010 гг.</w:t>
            </w:r>
          </w:p>
        </w:tc>
        <w:tc>
          <w:tcPr>
            <w:tcW w:w="993"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center"/>
          </w:tcPr>
          <w:p w:rsidR="00BD594C" w:rsidRPr="005E2796" w:rsidRDefault="00BD594C" w:rsidP="009A0686">
            <w:pPr>
              <w:jc w:val="right"/>
              <w:rPr>
                <w:color w:val="000000"/>
                <w:sz w:val="24"/>
                <w:szCs w:val="24"/>
              </w:rPr>
            </w:pPr>
            <w:r w:rsidRPr="005E2796">
              <w:rPr>
                <w:color w:val="000000"/>
                <w:sz w:val="24"/>
                <w:szCs w:val="24"/>
              </w:rPr>
              <w:t>12,25</w:t>
            </w:r>
          </w:p>
        </w:tc>
        <w:tc>
          <w:tcPr>
            <w:tcW w:w="804" w:type="dxa"/>
            <w:vAlign w:val="center"/>
          </w:tcPr>
          <w:p w:rsidR="00BD594C" w:rsidRPr="005E2796" w:rsidRDefault="00BD594C" w:rsidP="009A0686">
            <w:pPr>
              <w:jc w:val="right"/>
              <w:rPr>
                <w:color w:val="000000"/>
                <w:sz w:val="24"/>
                <w:szCs w:val="24"/>
              </w:rPr>
            </w:pPr>
            <w:r w:rsidRPr="005E2796">
              <w:rPr>
                <w:color w:val="000000"/>
                <w:sz w:val="24"/>
                <w:szCs w:val="24"/>
              </w:rPr>
              <w:t>13,57</w:t>
            </w:r>
          </w:p>
        </w:tc>
        <w:tc>
          <w:tcPr>
            <w:tcW w:w="756" w:type="dxa"/>
            <w:vAlign w:val="center"/>
          </w:tcPr>
          <w:p w:rsidR="00BD594C" w:rsidRPr="005E2796" w:rsidRDefault="00BD594C" w:rsidP="009A0686">
            <w:pPr>
              <w:jc w:val="right"/>
              <w:rPr>
                <w:color w:val="000000"/>
                <w:sz w:val="24"/>
                <w:szCs w:val="24"/>
              </w:rPr>
            </w:pPr>
            <w:r w:rsidRPr="005E2796">
              <w:rPr>
                <w:color w:val="000000"/>
                <w:sz w:val="24"/>
                <w:szCs w:val="24"/>
              </w:rPr>
              <w:t>14,45</w:t>
            </w:r>
          </w:p>
        </w:tc>
        <w:tc>
          <w:tcPr>
            <w:tcW w:w="850" w:type="dxa"/>
            <w:vAlign w:val="center"/>
          </w:tcPr>
          <w:p w:rsidR="00BD594C" w:rsidRPr="005E2796" w:rsidRDefault="00BD594C" w:rsidP="009A0686">
            <w:pPr>
              <w:jc w:val="right"/>
              <w:rPr>
                <w:color w:val="000000"/>
                <w:sz w:val="24"/>
                <w:szCs w:val="24"/>
              </w:rPr>
            </w:pPr>
            <w:r w:rsidRPr="005E2796">
              <w:rPr>
                <w:color w:val="000000"/>
                <w:sz w:val="24"/>
                <w:szCs w:val="24"/>
              </w:rPr>
              <w:t>15,07</w:t>
            </w:r>
          </w:p>
        </w:tc>
      </w:tr>
      <w:tr w:rsidR="00BD594C" w:rsidRPr="005E2796" w:rsidTr="00BD594C">
        <w:tc>
          <w:tcPr>
            <w:tcW w:w="3510" w:type="dxa"/>
            <w:vAlign w:val="center"/>
          </w:tcPr>
          <w:p w:rsidR="00BD594C" w:rsidRPr="005E2796" w:rsidRDefault="00BD594C" w:rsidP="009A0686">
            <w:pPr>
              <w:jc w:val="both"/>
              <w:rPr>
                <w:color w:val="000000"/>
                <w:sz w:val="24"/>
                <w:szCs w:val="24"/>
              </w:rPr>
            </w:pPr>
            <w:r w:rsidRPr="005E2796">
              <w:rPr>
                <w:color w:val="000000"/>
                <w:sz w:val="24"/>
                <w:szCs w:val="24"/>
              </w:rPr>
              <w:lastRenderedPageBreak/>
              <w:t>5)Долгосрочная областная целевая программа «Развитие льняного комплекса Смоленской области» на 2012 – 2014 годы</w:t>
            </w:r>
          </w:p>
        </w:tc>
        <w:tc>
          <w:tcPr>
            <w:tcW w:w="993"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center"/>
          </w:tcPr>
          <w:p w:rsidR="00BD594C" w:rsidRPr="005E2796" w:rsidRDefault="00BD594C" w:rsidP="009A0686">
            <w:pPr>
              <w:rPr>
                <w:color w:val="000000"/>
                <w:sz w:val="24"/>
                <w:szCs w:val="24"/>
              </w:rPr>
            </w:pPr>
            <w:r w:rsidRPr="005E2796">
              <w:rPr>
                <w:color w:val="000000"/>
                <w:sz w:val="24"/>
                <w:szCs w:val="24"/>
              </w:rPr>
              <w:t> </w:t>
            </w:r>
          </w:p>
        </w:tc>
        <w:tc>
          <w:tcPr>
            <w:tcW w:w="804" w:type="dxa"/>
            <w:vAlign w:val="center"/>
          </w:tcPr>
          <w:p w:rsidR="00BD594C" w:rsidRPr="005E2796" w:rsidRDefault="00BD594C" w:rsidP="009A0686">
            <w:pPr>
              <w:rPr>
                <w:color w:val="000000"/>
                <w:sz w:val="24"/>
                <w:szCs w:val="24"/>
              </w:rPr>
            </w:pPr>
            <w:r w:rsidRPr="005E2796">
              <w:rPr>
                <w:color w:val="000000"/>
                <w:sz w:val="24"/>
                <w:szCs w:val="24"/>
              </w:rPr>
              <w:t> </w:t>
            </w:r>
          </w:p>
        </w:tc>
        <w:tc>
          <w:tcPr>
            <w:tcW w:w="756" w:type="dxa"/>
            <w:vAlign w:val="center"/>
          </w:tcPr>
          <w:p w:rsidR="00BD594C" w:rsidRPr="005E2796" w:rsidRDefault="00BD594C" w:rsidP="009A0686">
            <w:pPr>
              <w:rPr>
                <w:color w:val="000000"/>
                <w:sz w:val="24"/>
                <w:szCs w:val="24"/>
              </w:rPr>
            </w:pPr>
            <w:r w:rsidRPr="005E2796">
              <w:rPr>
                <w:color w:val="000000"/>
                <w:sz w:val="24"/>
                <w:szCs w:val="24"/>
              </w:rPr>
              <w:t> </w:t>
            </w:r>
          </w:p>
        </w:tc>
        <w:tc>
          <w:tcPr>
            <w:tcW w:w="850" w:type="dxa"/>
            <w:vAlign w:val="center"/>
          </w:tcPr>
          <w:p w:rsidR="00BD594C" w:rsidRPr="005E2796" w:rsidRDefault="00BD594C" w:rsidP="009A0686">
            <w:pPr>
              <w:rPr>
                <w:color w:val="000000"/>
                <w:sz w:val="24"/>
                <w:szCs w:val="24"/>
              </w:rPr>
            </w:pPr>
            <w:r w:rsidRPr="005E2796">
              <w:rPr>
                <w:color w:val="000000"/>
                <w:sz w:val="24"/>
                <w:szCs w:val="24"/>
              </w:rPr>
              <w:t> </w:t>
            </w:r>
          </w:p>
        </w:tc>
      </w:tr>
      <w:tr w:rsidR="00BD594C" w:rsidRPr="005E2796" w:rsidTr="00BD594C">
        <w:tc>
          <w:tcPr>
            <w:tcW w:w="3510" w:type="dxa"/>
            <w:vAlign w:val="bottom"/>
          </w:tcPr>
          <w:p w:rsidR="00BD594C" w:rsidRPr="005E2796" w:rsidRDefault="00BD594C" w:rsidP="009A0686">
            <w:pPr>
              <w:rPr>
                <w:color w:val="000000"/>
                <w:sz w:val="24"/>
                <w:szCs w:val="24"/>
              </w:rPr>
            </w:pPr>
            <w:r w:rsidRPr="005E2796">
              <w:rPr>
                <w:color w:val="000000"/>
                <w:sz w:val="24"/>
                <w:szCs w:val="24"/>
              </w:rPr>
              <w:t>6)Ведомственная целевая программа «Развитие льняного комплекса Смоленской области» на 2014 – 2016 годы»</w:t>
            </w:r>
          </w:p>
        </w:tc>
        <w:tc>
          <w:tcPr>
            <w:tcW w:w="993"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992" w:type="dxa"/>
            <w:vAlign w:val="bottom"/>
          </w:tcPr>
          <w:p w:rsidR="00BD594C" w:rsidRPr="005E2796" w:rsidRDefault="00BD594C" w:rsidP="009A0686">
            <w:pPr>
              <w:rPr>
                <w:color w:val="000000"/>
                <w:sz w:val="24"/>
                <w:szCs w:val="24"/>
              </w:rPr>
            </w:pPr>
            <w:r w:rsidRPr="005E2796">
              <w:rPr>
                <w:color w:val="000000"/>
                <w:sz w:val="24"/>
                <w:szCs w:val="24"/>
              </w:rPr>
              <w:t> </w:t>
            </w:r>
          </w:p>
        </w:tc>
        <w:tc>
          <w:tcPr>
            <w:tcW w:w="804" w:type="dxa"/>
            <w:vAlign w:val="bottom"/>
          </w:tcPr>
          <w:p w:rsidR="00BD594C" w:rsidRPr="005E2796" w:rsidRDefault="00BD594C" w:rsidP="009A0686">
            <w:pPr>
              <w:rPr>
                <w:color w:val="000000"/>
                <w:sz w:val="24"/>
                <w:szCs w:val="24"/>
              </w:rPr>
            </w:pPr>
            <w:r w:rsidRPr="005E2796">
              <w:rPr>
                <w:color w:val="000000"/>
                <w:sz w:val="24"/>
                <w:szCs w:val="24"/>
              </w:rPr>
              <w:t> </w:t>
            </w:r>
          </w:p>
        </w:tc>
        <w:tc>
          <w:tcPr>
            <w:tcW w:w="756" w:type="dxa"/>
            <w:vAlign w:val="bottom"/>
          </w:tcPr>
          <w:p w:rsidR="00BD594C" w:rsidRPr="005E2796" w:rsidRDefault="00BD594C" w:rsidP="009A0686">
            <w:pPr>
              <w:rPr>
                <w:color w:val="000000"/>
                <w:sz w:val="24"/>
                <w:szCs w:val="24"/>
              </w:rPr>
            </w:pPr>
            <w:r w:rsidRPr="005E2796">
              <w:rPr>
                <w:color w:val="000000"/>
                <w:sz w:val="24"/>
                <w:szCs w:val="24"/>
              </w:rPr>
              <w:t> </w:t>
            </w:r>
          </w:p>
        </w:tc>
        <w:tc>
          <w:tcPr>
            <w:tcW w:w="850" w:type="dxa"/>
            <w:vAlign w:val="bottom"/>
          </w:tcPr>
          <w:p w:rsidR="00BD594C" w:rsidRPr="005E2796" w:rsidRDefault="00BD594C" w:rsidP="009A0686">
            <w:pPr>
              <w:rPr>
                <w:color w:val="000000"/>
                <w:sz w:val="24"/>
                <w:szCs w:val="24"/>
              </w:rPr>
            </w:pPr>
            <w:r w:rsidRPr="005E2796">
              <w:rPr>
                <w:color w:val="000000"/>
                <w:sz w:val="24"/>
                <w:szCs w:val="24"/>
              </w:rPr>
              <w:t> </w:t>
            </w:r>
          </w:p>
        </w:tc>
      </w:tr>
      <w:tr w:rsidR="00BD594C" w:rsidRPr="005E2796" w:rsidTr="00BD594C">
        <w:tc>
          <w:tcPr>
            <w:tcW w:w="3510" w:type="dxa"/>
            <w:vAlign w:val="bottom"/>
          </w:tcPr>
          <w:p w:rsidR="00BD594C" w:rsidRPr="005E2796" w:rsidRDefault="00BD594C" w:rsidP="009A0686">
            <w:pPr>
              <w:rPr>
                <w:color w:val="000000"/>
                <w:sz w:val="24"/>
                <w:szCs w:val="24"/>
              </w:rPr>
            </w:pPr>
            <w:r w:rsidRPr="005E2796">
              <w:rPr>
                <w:color w:val="000000"/>
                <w:sz w:val="24"/>
                <w:szCs w:val="24"/>
              </w:rPr>
              <w:t>7)Итого</w:t>
            </w:r>
          </w:p>
        </w:tc>
        <w:tc>
          <w:tcPr>
            <w:tcW w:w="993" w:type="dxa"/>
            <w:vAlign w:val="bottom"/>
          </w:tcPr>
          <w:p w:rsidR="00BD594C" w:rsidRPr="005E2796" w:rsidRDefault="00BD594C" w:rsidP="009A0686">
            <w:pPr>
              <w:jc w:val="center"/>
              <w:rPr>
                <w:color w:val="000000"/>
                <w:sz w:val="24"/>
                <w:szCs w:val="24"/>
              </w:rPr>
            </w:pPr>
            <w:r w:rsidRPr="005E2796">
              <w:rPr>
                <w:color w:val="000000"/>
                <w:sz w:val="24"/>
                <w:szCs w:val="24"/>
              </w:rPr>
              <w:t>48,4</w:t>
            </w:r>
          </w:p>
        </w:tc>
        <w:tc>
          <w:tcPr>
            <w:tcW w:w="992" w:type="dxa"/>
            <w:vAlign w:val="bottom"/>
          </w:tcPr>
          <w:p w:rsidR="00BD594C" w:rsidRPr="005E2796" w:rsidRDefault="00BD594C" w:rsidP="009A0686">
            <w:pPr>
              <w:jc w:val="center"/>
              <w:rPr>
                <w:color w:val="000000"/>
                <w:sz w:val="24"/>
                <w:szCs w:val="24"/>
              </w:rPr>
            </w:pPr>
            <w:r w:rsidRPr="005E2796">
              <w:rPr>
                <w:color w:val="000000"/>
                <w:sz w:val="24"/>
                <w:szCs w:val="24"/>
              </w:rPr>
              <w:t>-</w:t>
            </w:r>
          </w:p>
        </w:tc>
        <w:tc>
          <w:tcPr>
            <w:tcW w:w="992" w:type="dxa"/>
            <w:vAlign w:val="bottom"/>
          </w:tcPr>
          <w:p w:rsidR="00BD594C" w:rsidRPr="005E2796" w:rsidRDefault="00BD594C" w:rsidP="009A0686">
            <w:pPr>
              <w:jc w:val="center"/>
              <w:rPr>
                <w:color w:val="000000"/>
                <w:sz w:val="24"/>
                <w:szCs w:val="24"/>
              </w:rPr>
            </w:pPr>
            <w:r w:rsidRPr="005E2796">
              <w:rPr>
                <w:color w:val="000000"/>
                <w:sz w:val="24"/>
                <w:szCs w:val="24"/>
              </w:rPr>
              <w:t>-</w:t>
            </w:r>
          </w:p>
        </w:tc>
        <w:tc>
          <w:tcPr>
            <w:tcW w:w="992" w:type="dxa"/>
            <w:vAlign w:val="bottom"/>
          </w:tcPr>
          <w:p w:rsidR="00BD594C" w:rsidRPr="005E2796" w:rsidRDefault="00BD594C" w:rsidP="009A0686">
            <w:pPr>
              <w:jc w:val="center"/>
              <w:rPr>
                <w:color w:val="000000"/>
                <w:sz w:val="24"/>
                <w:szCs w:val="24"/>
              </w:rPr>
            </w:pPr>
            <w:r w:rsidRPr="005E2796">
              <w:rPr>
                <w:color w:val="000000"/>
                <w:sz w:val="24"/>
                <w:szCs w:val="24"/>
              </w:rPr>
              <w:t>12,25</w:t>
            </w:r>
          </w:p>
        </w:tc>
        <w:tc>
          <w:tcPr>
            <w:tcW w:w="804" w:type="dxa"/>
            <w:vAlign w:val="bottom"/>
          </w:tcPr>
          <w:p w:rsidR="00BD594C" w:rsidRPr="005E2796" w:rsidRDefault="00BD594C" w:rsidP="009A0686">
            <w:pPr>
              <w:jc w:val="center"/>
              <w:rPr>
                <w:color w:val="000000"/>
                <w:sz w:val="24"/>
                <w:szCs w:val="24"/>
              </w:rPr>
            </w:pPr>
            <w:r w:rsidRPr="005E2796">
              <w:rPr>
                <w:color w:val="000000"/>
                <w:sz w:val="24"/>
                <w:szCs w:val="24"/>
              </w:rPr>
              <w:t>13,57</w:t>
            </w:r>
          </w:p>
        </w:tc>
        <w:tc>
          <w:tcPr>
            <w:tcW w:w="756" w:type="dxa"/>
            <w:vAlign w:val="bottom"/>
          </w:tcPr>
          <w:p w:rsidR="00BD594C" w:rsidRPr="005E2796" w:rsidRDefault="00BD594C" w:rsidP="009A0686">
            <w:pPr>
              <w:jc w:val="center"/>
              <w:rPr>
                <w:color w:val="000000"/>
                <w:sz w:val="24"/>
                <w:szCs w:val="24"/>
              </w:rPr>
            </w:pPr>
            <w:r w:rsidRPr="005E2796">
              <w:rPr>
                <w:color w:val="000000"/>
                <w:sz w:val="24"/>
                <w:szCs w:val="24"/>
              </w:rPr>
              <w:t>14,45</w:t>
            </w:r>
          </w:p>
        </w:tc>
        <w:tc>
          <w:tcPr>
            <w:tcW w:w="850" w:type="dxa"/>
            <w:vAlign w:val="bottom"/>
          </w:tcPr>
          <w:p w:rsidR="00BD594C" w:rsidRPr="005E2796" w:rsidRDefault="00BD594C" w:rsidP="009A0686">
            <w:pPr>
              <w:jc w:val="center"/>
              <w:rPr>
                <w:color w:val="000000"/>
                <w:sz w:val="24"/>
                <w:szCs w:val="24"/>
              </w:rPr>
            </w:pPr>
            <w:r w:rsidRPr="005E2796">
              <w:rPr>
                <w:color w:val="000000"/>
                <w:sz w:val="24"/>
                <w:szCs w:val="24"/>
              </w:rPr>
              <w:t>15,07</w:t>
            </w:r>
          </w:p>
        </w:tc>
      </w:tr>
    </w:tbl>
    <w:p w:rsidR="00BD594C" w:rsidRDefault="00BD594C" w:rsidP="00BD594C"/>
    <w:tbl>
      <w:tblPr>
        <w:tblStyle w:val="ac"/>
        <w:tblW w:w="0" w:type="auto"/>
        <w:tblLook w:val="04A0" w:firstRow="1" w:lastRow="0" w:firstColumn="1" w:lastColumn="0" w:noHBand="0" w:noVBand="1"/>
      </w:tblPr>
      <w:tblGrid>
        <w:gridCol w:w="2387"/>
        <w:gridCol w:w="773"/>
        <w:gridCol w:w="781"/>
        <w:gridCol w:w="739"/>
        <w:gridCol w:w="787"/>
        <w:gridCol w:w="996"/>
        <w:gridCol w:w="996"/>
        <w:gridCol w:w="996"/>
        <w:gridCol w:w="1116"/>
      </w:tblGrid>
      <w:tr w:rsidR="00BD594C" w:rsidRPr="005E2796" w:rsidTr="009A0686">
        <w:trPr>
          <w:tblHeader/>
        </w:trPr>
        <w:tc>
          <w:tcPr>
            <w:tcW w:w="2955" w:type="dxa"/>
            <w:vMerge w:val="restart"/>
          </w:tcPr>
          <w:p w:rsidR="00BD594C" w:rsidRPr="005E2796" w:rsidRDefault="00BD594C" w:rsidP="009A0686">
            <w:pPr>
              <w:jc w:val="center"/>
              <w:rPr>
                <w:sz w:val="24"/>
                <w:szCs w:val="24"/>
              </w:rPr>
            </w:pPr>
            <w:r w:rsidRPr="005E2796">
              <w:rPr>
                <w:sz w:val="24"/>
                <w:szCs w:val="24"/>
              </w:rPr>
              <w:t>Название программы</w:t>
            </w:r>
          </w:p>
        </w:tc>
        <w:tc>
          <w:tcPr>
            <w:tcW w:w="5639" w:type="dxa"/>
            <w:gridSpan w:val="7"/>
          </w:tcPr>
          <w:p w:rsidR="00BD594C" w:rsidRPr="005E2796" w:rsidRDefault="00BD594C" w:rsidP="009A0686">
            <w:pPr>
              <w:jc w:val="center"/>
              <w:rPr>
                <w:sz w:val="24"/>
                <w:szCs w:val="24"/>
              </w:rPr>
            </w:pPr>
            <w:r w:rsidRPr="005E2796">
              <w:rPr>
                <w:sz w:val="24"/>
                <w:szCs w:val="24"/>
              </w:rPr>
              <w:t>Годы</w:t>
            </w:r>
          </w:p>
        </w:tc>
        <w:tc>
          <w:tcPr>
            <w:tcW w:w="751" w:type="dxa"/>
            <w:vMerge w:val="restart"/>
          </w:tcPr>
          <w:p w:rsidR="00BD594C" w:rsidRPr="005E2796" w:rsidRDefault="00BD594C" w:rsidP="009A0686">
            <w:pPr>
              <w:jc w:val="center"/>
              <w:rPr>
                <w:sz w:val="24"/>
                <w:szCs w:val="24"/>
              </w:rPr>
            </w:pPr>
            <w:r w:rsidRPr="005E2796">
              <w:rPr>
                <w:sz w:val="24"/>
                <w:szCs w:val="24"/>
              </w:rPr>
              <w:t>Итого</w:t>
            </w:r>
          </w:p>
        </w:tc>
      </w:tr>
      <w:tr w:rsidR="00BD594C" w:rsidRPr="005E2796" w:rsidTr="009A0686">
        <w:trPr>
          <w:tblHeader/>
        </w:trPr>
        <w:tc>
          <w:tcPr>
            <w:tcW w:w="2955" w:type="dxa"/>
            <w:vMerge/>
          </w:tcPr>
          <w:p w:rsidR="00BD594C" w:rsidRPr="005E2796" w:rsidRDefault="00BD594C" w:rsidP="009A0686">
            <w:pPr>
              <w:rPr>
                <w:sz w:val="24"/>
                <w:szCs w:val="24"/>
              </w:rPr>
            </w:pPr>
          </w:p>
        </w:tc>
        <w:tc>
          <w:tcPr>
            <w:tcW w:w="797" w:type="dxa"/>
          </w:tcPr>
          <w:p w:rsidR="00BD594C" w:rsidRPr="005E2796" w:rsidRDefault="00BD594C" w:rsidP="009A0686">
            <w:pPr>
              <w:rPr>
                <w:sz w:val="24"/>
                <w:szCs w:val="24"/>
              </w:rPr>
            </w:pPr>
            <w:r w:rsidRPr="005E2796">
              <w:rPr>
                <w:sz w:val="24"/>
                <w:szCs w:val="24"/>
              </w:rPr>
              <w:t>2010</w:t>
            </w:r>
          </w:p>
        </w:tc>
        <w:tc>
          <w:tcPr>
            <w:tcW w:w="899" w:type="dxa"/>
          </w:tcPr>
          <w:p w:rsidR="00BD594C" w:rsidRPr="005E2796" w:rsidRDefault="00BD594C" w:rsidP="009A0686">
            <w:pPr>
              <w:rPr>
                <w:sz w:val="24"/>
                <w:szCs w:val="24"/>
              </w:rPr>
            </w:pPr>
            <w:r w:rsidRPr="005E2796">
              <w:rPr>
                <w:sz w:val="24"/>
                <w:szCs w:val="24"/>
              </w:rPr>
              <w:t>2011</w:t>
            </w:r>
          </w:p>
        </w:tc>
        <w:tc>
          <w:tcPr>
            <w:tcW w:w="798" w:type="dxa"/>
          </w:tcPr>
          <w:p w:rsidR="00BD594C" w:rsidRPr="005E2796" w:rsidRDefault="00BD594C" w:rsidP="009A0686">
            <w:pPr>
              <w:rPr>
                <w:sz w:val="24"/>
                <w:szCs w:val="24"/>
              </w:rPr>
            </w:pPr>
            <w:r w:rsidRPr="005E2796">
              <w:rPr>
                <w:sz w:val="24"/>
                <w:szCs w:val="24"/>
              </w:rPr>
              <w:t>2012</w:t>
            </w:r>
          </w:p>
        </w:tc>
        <w:tc>
          <w:tcPr>
            <w:tcW w:w="914" w:type="dxa"/>
          </w:tcPr>
          <w:p w:rsidR="00BD594C" w:rsidRPr="005E2796" w:rsidRDefault="00BD594C" w:rsidP="009A0686">
            <w:pPr>
              <w:rPr>
                <w:sz w:val="24"/>
                <w:szCs w:val="24"/>
              </w:rPr>
            </w:pPr>
            <w:r w:rsidRPr="005E2796">
              <w:rPr>
                <w:sz w:val="24"/>
                <w:szCs w:val="24"/>
              </w:rPr>
              <w:t>2013</w:t>
            </w:r>
          </w:p>
        </w:tc>
        <w:tc>
          <w:tcPr>
            <w:tcW w:w="797" w:type="dxa"/>
          </w:tcPr>
          <w:p w:rsidR="00BD594C" w:rsidRPr="005E2796" w:rsidRDefault="00BD594C" w:rsidP="009A0686">
            <w:pPr>
              <w:rPr>
                <w:sz w:val="24"/>
                <w:szCs w:val="24"/>
              </w:rPr>
            </w:pPr>
            <w:r w:rsidRPr="005E2796">
              <w:rPr>
                <w:sz w:val="24"/>
                <w:szCs w:val="24"/>
              </w:rPr>
              <w:t>2014</w:t>
            </w:r>
          </w:p>
        </w:tc>
        <w:tc>
          <w:tcPr>
            <w:tcW w:w="717" w:type="dxa"/>
          </w:tcPr>
          <w:p w:rsidR="00BD594C" w:rsidRPr="005E2796" w:rsidRDefault="00BD594C" w:rsidP="009A0686">
            <w:pPr>
              <w:rPr>
                <w:sz w:val="24"/>
                <w:szCs w:val="24"/>
              </w:rPr>
            </w:pPr>
            <w:r w:rsidRPr="005E2796">
              <w:rPr>
                <w:sz w:val="24"/>
                <w:szCs w:val="24"/>
              </w:rPr>
              <w:t>2015</w:t>
            </w:r>
          </w:p>
        </w:tc>
        <w:tc>
          <w:tcPr>
            <w:tcW w:w="717" w:type="dxa"/>
          </w:tcPr>
          <w:p w:rsidR="00BD594C" w:rsidRPr="005E2796" w:rsidRDefault="00BD594C" w:rsidP="009A0686">
            <w:pPr>
              <w:rPr>
                <w:sz w:val="24"/>
                <w:szCs w:val="24"/>
              </w:rPr>
            </w:pPr>
            <w:r w:rsidRPr="005E2796">
              <w:rPr>
                <w:sz w:val="24"/>
                <w:szCs w:val="24"/>
              </w:rPr>
              <w:t>2016</w:t>
            </w:r>
          </w:p>
        </w:tc>
        <w:tc>
          <w:tcPr>
            <w:tcW w:w="751" w:type="dxa"/>
            <w:vMerge/>
          </w:tcPr>
          <w:p w:rsidR="00BD594C" w:rsidRPr="005E2796" w:rsidRDefault="00BD594C" w:rsidP="009A0686">
            <w:pPr>
              <w:rPr>
                <w:sz w:val="24"/>
                <w:szCs w:val="24"/>
              </w:rPr>
            </w:pPr>
          </w:p>
        </w:tc>
      </w:tr>
      <w:tr w:rsidR="00BD594C" w:rsidRPr="005E2796" w:rsidTr="009A0686">
        <w:tc>
          <w:tcPr>
            <w:tcW w:w="2955" w:type="dxa"/>
            <w:vAlign w:val="bottom"/>
          </w:tcPr>
          <w:p w:rsidR="00BD594C" w:rsidRPr="005E2796" w:rsidRDefault="00BD594C" w:rsidP="009A0686">
            <w:pPr>
              <w:rPr>
                <w:color w:val="000000"/>
                <w:sz w:val="24"/>
                <w:szCs w:val="24"/>
              </w:rPr>
            </w:pPr>
            <w:r w:rsidRPr="005E2796">
              <w:rPr>
                <w:color w:val="000000"/>
                <w:sz w:val="24"/>
                <w:szCs w:val="24"/>
              </w:rPr>
              <w:t>1)Федеральная целевая Программа «Развитие льняного комплекса России на 1996-2000 гг.»</w:t>
            </w:r>
          </w:p>
        </w:tc>
        <w:tc>
          <w:tcPr>
            <w:tcW w:w="797" w:type="dxa"/>
            <w:vAlign w:val="center"/>
          </w:tcPr>
          <w:p w:rsidR="00BD594C" w:rsidRPr="005E2796" w:rsidRDefault="00BD594C" w:rsidP="009A0686">
            <w:pPr>
              <w:rPr>
                <w:color w:val="000000"/>
                <w:sz w:val="24"/>
                <w:szCs w:val="24"/>
              </w:rPr>
            </w:pPr>
            <w:r w:rsidRPr="005E2796">
              <w:rPr>
                <w:color w:val="000000"/>
                <w:sz w:val="24"/>
                <w:szCs w:val="24"/>
              </w:rPr>
              <w:t> </w:t>
            </w:r>
          </w:p>
        </w:tc>
        <w:tc>
          <w:tcPr>
            <w:tcW w:w="899" w:type="dxa"/>
            <w:vAlign w:val="center"/>
          </w:tcPr>
          <w:p w:rsidR="00BD594C" w:rsidRPr="005E2796" w:rsidRDefault="00BD594C" w:rsidP="009A0686">
            <w:pPr>
              <w:rPr>
                <w:color w:val="000000"/>
                <w:sz w:val="24"/>
                <w:szCs w:val="24"/>
              </w:rPr>
            </w:pPr>
            <w:r w:rsidRPr="005E2796">
              <w:rPr>
                <w:color w:val="000000"/>
                <w:sz w:val="24"/>
                <w:szCs w:val="24"/>
              </w:rPr>
              <w:t> </w:t>
            </w:r>
          </w:p>
        </w:tc>
        <w:tc>
          <w:tcPr>
            <w:tcW w:w="798" w:type="dxa"/>
            <w:vAlign w:val="center"/>
          </w:tcPr>
          <w:p w:rsidR="00BD594C" w:rsidRPr="005E2796" w:rsidRDefault="00BD594C" w:rsidP="009A0686">
            <w:pPr>
              <w:rPr>
                <w:color w:val="000000"/>
                <w:sz w:val="24"/>
                <w:szCs w:val="24"/>
              </w:rPr>
            </w:pPr>
            <w:r w:rsidRPr="005E2796">
              <w:rPr>
                <w:color w:val="000000"/>
                <w:sz w:val="24"/>
                <w:szCs w:val="24"/>
              </w:rPr>
              <w:t> </w:t>
            </w:r>
          </w:p>
        </w:tc>
        <w:tc>
          <w:tcPr>
            <w:tcW w:w="914" w:type="dxa"/>
            <w:vAlign w:val="center"/>
          </w:tcPr>
          <w:p w:rsidR="00BD594C" w:rsidRPr="005E2796" w:rsidRDefault="00BD594C" w:rsidP="009A0686">
            <w:pPr>
              <w:rPr>
                <w:color w:val="000000"/>
                <w:sz w:val="24"/>
                <w:szCs w:val="24"/>
              </w:rPr>
            </w:pPr>
            <w:r w:rsidRPr="005E2796">
              <w:rPr>
                <w:color w:val="000000"/>
                <w:sz w:val="24"/>
                <w:szCs w:val="24"/>
              </w:rPr>
              <w:t> </w:t>
            </w:r>
          </w:p>
        </w:tc>
        <w:tc>
          <w:tcPr>
            <w:tcW w:w="797" w:type="dxa"/>
            <w:vAlign w:val="center"/>
          </w:tcPr>
          <w:p w:rsidR="00BD594C" w:rsidRPr="005E2796" w:rsidRDefault="00BD594C" w:rsidP="009A0686">
            <w:pPr>
              <w:rPr>
                <w:color w:val="000000"/>
                <w:sz w:val="24"/>
                <w:szCs w:val="24"/>
              </w:rPr>
            </w:pPr>
            <w:r w:rsidRPr="005E2796">
              <w:rPr>
                <w:color w:val="000000"/>
                <w:sz w:val="24"/>
                <w:szCs w:val="24"/>
              </w:rPr>
              <w:t> </w:t>
            </w:r>
          </w:p>
        </w:tc>
        <w:tc>
          <w:tcPr>
            <w:tcW w:w="717" w:type="dxa"/>
            <w:vAlign w:val="center"/>
          </w:tcPr>
          <w:p w:rsidR="00BD594C" w:rsidRPr="005E2796" w:rsidRDefault="00BD594C" w:rsidP="009A0686">
            <w:pPr>
              <w:rPr>
                <w:color w:val="000000"/>
                <w:sz w:val="24"/>
                <w:szCs w:val="24"/>
              </w:rPr>
            </w:pPr>
            <w:r w:rsidRPr="005E2796">
              <w:rPr>
                <w:color w:val="000000"/>
                <w:sz w:val="24"/>
                <w:szCs w:val="24"/>
              </w:rPr>
              <w:t> </w:t>
            </w:r>
          </w:p>
        </w:tc>
        <w:tc>
          <w:tcPr>
            <w:tcW w:w="717" w:type="dxa"/>
            <w:vAlign w:val="center"/>
          </w:tcPr>
          <w:p w:rsidR="00BD594C" w:rsidRPr="005E2796" w:rsidRDefault="00BD594C" w:rsidP="009A0686">
            <w:pPr>
              <w:rPr>
                <w:color w:val="000000"/>
                <w:sz w:val="24"/>
                <w:szCs w:val="24"/>
              </w:rPr>
            </w:pPr>
            <w:r w:rsidRPr="005E2796">
              <w:rPr>
                <w:color w:val="000000"/>
                <w:sz w:val="24"/>
                <w:szCs w:val="24"/>
              </w:rPr>
              <w:t> </w:t>
            </w:r>
          </w:p>
        </w:tc>
        <w:tc>
          <w:tcPr>
            <w:tcW w:w="751" w:type="dxa"/>
            <w:vAlign w:val="bottom"/>
          </w:tcPr>
          <w:p w:rsidR="00BD594C" w:rsidRPr="005E2796" w:rsidRDefault="00BD594C" w:rsidP="009A0686">
            <w:pPr>
              <w:jc w:val="right"/>
              <w:rPr>
                <w:color w:val="000000"/>
                <w:sz w:val="24"/>
                <w:szCs w:val="24"/>
              </w:rPr>
            </w:pPr>
            <w:r w:rsidRPr="005E2796">
              <w:rPr>
                <w:color w:val="000000"/>
                <w:sz w:val="24"/>
                <w:szCs w:val="24"/>
              </w:rPr>
              <w:t>8495,9</w:t>
            </w:r>
          </w:p>
        </w:tc>
      </w:tr>
      <w:tr w:rsidR="00BD594C" w:rsidRPr="005E2796" w:rsidTr="009A0686">
        <w:tc>
          <w:tcPr>
            <w:tcW w:w="2955" w:type="dxa"/>
            <w:vAlign w:val="bottom"/>
          </w:tcPr>
          <w:p w:rsidR="00BD594C" w:rsidRPr="005E2796" w:rsidRDefault="00BD594C" w:rsidP="009A0686">
            <w:pPr>
              <w:rPr>
                <w:color w:val="000000"/>
                <w:sz w:val="24"/>
                <w:szCs w:val="24"/>
              </w:rPr>
            </w:pPr>
            <w:r w:rsidRPr="005E2796">
              <w:rPr>
                <w:color w:val="000000"/>
                <w:sz w:val="24"/>
                <w:szCs w:val="24"/>
              </w:rPr>
              <w:t>2)Областная целевая Программа «Лен» на 2001-2002 гг.</w:t>
            </w:r>
          </w:p>
        </w:tc>
        <w:tc>
          <w:tcPr>
            <w:tcW w:w="797" w:type="dxa"/>
            <w:vAlign w:val="center"/>
          </w:tcPr>
          <w:p w:rsidR="00BD594C" w:rsidRPr="005E2796" w:rsidRDefault="00BD594C" w:rsidP="009A0686">
            <w:pPr>
              <w:rPr>
                <w:color w:val="000000"/>
                <w:sz w:val="24"/>
                <w:szCs w:val="24"/>
              </w:rPr>
            </w:pPr>
            <w:r w:rsidRPr="005E2796">
              <w:rPr>
                <w:color w:val="000000"/>
                <w:sz w:val="24"/>
                <w:szCs w:val="24"/>
              </w:rPr>
              <w:t> </w:t>
            </w:r>
          </w:p>
        </w:tc>
        <w:tc>
          <w:tcPr>
            <w:tcW w:w="899" w:type="dxa"/>
            <w:vAlign w:val="center"/>
          </w:tcPr>
          <w:p w:rsidR="00BD594C" w:rsidRPr="005E2796" w:rsidRDefault="00BD594C" w:rsidP="009A0686">
            <w:pPr>
              <w:rPr>
                <w:color w:val="000000"/>
                <w:sz w:val="24"/>
                <w:szCs w:val="24"/>
              </w:rPr>
            </w:pPr>
            <w:r w:rsidRPr="005E2796">
              <w:rPr>
                <w:color w:val="000000"/>
                <w:sz w:val="24"/>
                <w:szCs w:val="24"/>
              </w:rPr>
              <w:t> </w:t>
            </w:r>
          </w:p>
        </w:tc>
        <w:tc>
          <w:tcPr>
            <w:tcW w:w="798" w:type="dxa"/>
            <w:vAlign w:val="center"/>
          </w:tcPr>
          <w:p w:rsidR="00BD594C" w:rsidRPr="005E2796" w:rsidRDefault="00BD594C" w:rsidP="009A0686">
            <w:pPr>
              <w:rPr>
                <w:color w:val="000000"/>
                <w:sz w:val="24"/>
                <w:szCs w:val="24"/>
              </w:rPr>
            </w:pPr>
            <w:r w:rsidRPr="005E2796">
              <w:rPr>
                <w:color w:val="000000"/>
                <w:sz w:val="24"/>
                <w:szCs w:val="24"/>
              </w:rPr>
              <w:t> </w:t>
            </w:r>
          </w:p>
        </w:tc>
        <w:tc>
          <w:tcPr>
            <w:tcW w:w="914" w:type="dxa"/>
            <w:vAlign w:val="center"/>
          </w:tcPr>
          <w:p w:rsidR="00BD594C" w:rsidRPr="005E2796" w:rsidRDefault="00BD594C" w:rsidP="009A0686">
            <w:pPr>
              <w:rPr>
                <w:color w:val="000000"/>
                <w:sz w:val="24"/>
                <w:szCs w:val="24"/>
              </w:rPr>
            </w:pPr>
            <w:r w:rsidRPr="005E2796">
              <w:rPr>
                <w:color w:val="000000"/>
                <w:sz w:val="24"/>
                <w:szCs w:val="24"/>
              </w:rPr>
              <w:t> </w:t>
            </w:r>
          </w:p>
        </w:tc>
        <w:tc>
          <w:tcPr>
            <w:tcW w:w="797" w:type="dxa"/>
            <w:vAlign w:val="center"/>
          </w:tcPr>
          <w:p w:rsidR="00BD594C" w:rsidRPr="005E2796" w:rsidRDefault="00BD594C" w:rsidP="009A0686">
            <w:pPr>
              <w:rPr>
                <w:color w:val="000000"/>
                <w:sz w:val="24"/>
                <w:szCs w:val="24"/>
              </w:rPr>
            </w:pPr>
            <w:r w:rsidRPr="005E2796">
              <w:rPr>
                <w:color w:val="000000"/>
                <w:sz w:val="24"/>
                <w:szCs w:val="24"/>
              </w:rPr>
              <w:t> </w:t>
            </w:r>
          </w:p>
        </w:tc>
        <w:tc>
          <w:tcPr>
            <w:tcW w:w="717" w:type="dxa"/>
            <w:vAlign w:val="center"/>
          </w:tcPr>
          <w:p w:rsidR="00BD594C" w:rsidRPr="005E2796" w:rsidRDefault="00BD594C" w:rsidP="009A0686">
            <w:pPr>
              <w:rPr>
                <w:color w:val="000000"/>
                <w:sz w:val="24"/>
                <w:szCs w:val="24"/>
              </w:rPr>
            </w:pPr>
            <w:r w:rsidRPr="005E2796">
              <w:rPr>
                <w:color w:val="000000"/>
                <w:sz w:val="24"/>
                <w:szCs w:val="24"/>
              </w:rPr>
              <w:t> </w:t>
            </w:r>
          </w:p>
        </w:tc>
        <w:tc>
          <w:tcPr>
            <w:tcW w:w="717" w:type="dxa"/>
            <w:vAlign w:val="center"/>
          </w:tcPr>
          <w:p w:rsidR="00BD594C" w:rsidRPr="005E2796" w:rsidRDefault="00BD594C" w:rsidP="009A0686">
            <w:pPr>
              <w:rPr>
                <w:color w:val="000000"/>
                <w:sz w:val="24"/>
                <w:szCs w:val="24"/>
              </w:rPr>
            </w:pPr>
            <w:r w:rsidRPr="005E2796">
              <w:rPr>
                <w:color w:val="000000"/>
                <w:sz w:val="24"/>
                <w:szCs w:val="24"/>
              </w:rPr>
              <w:t> </w:t>
            </w:r>
          </w:p>
        </w:tc>
        <w:tc>
          <w:tcPr>
            <w:tcW w:w="751" w:type="dxa"/>
            <w:vAlign w:val="bottom"/>
          </w:tcPr>
          <w:p w:rsidR="00BD594C" w:rsidRPr="005E2796" w:rsidRDefault="00BD594C" w:rsidP="009A0686">
            <w:pPr>
              <w:jc w:val="right"/>
              <w:rPr>
                <w:color w:val="000000"/>
                <w:sz w:val="24"/>
                <w:szCs w:val="24"/>
              </w:rPr>
            </w:pPr>
            <w:r w:rsidRPr="005E2796">
              <w:rPr>
                <w:color w:val="000000"/>
                <w:sz w:val="24"/>
                <w:szCs w:val="24"/>
              </w:rPr>
              <w:t>154,8</w:t>
            </w:r>
          </w:p>
        </w:tc>
      </w:tr>
      <w:tr w:rsidR="00BD594C" w:rsidRPr="005E2796" w:rsidTr="009A0686">
        <w:tc>
          <w:tcPr>
            <w:tcW w:w="2955" w:type="dxa"/>
            <w:vAlign w:val="bottom"/>
          </w:tcPr>
          <w:p w:rsidR="00BD594C" w:rsidRPr="005E2796" w:rsidRDefault="00BD594C" w:rsidP="009A0686">
            <w:pPr>
              <w:rPr>
                <w:color w:val="000000"/>
                <w:sz w:val="24"/>
                <w:szCs w:val="24"/>
              </w:rPr>
            </w:pPr>
            <w:r w:rsidRPr="005E2796">
              <w:rPr>
                <w:color w:val="000000"/>
                <w:sz w:val="24"/>
                <w:szCs w:val="24"/>
              </w:rPr>
              <w:t>3)Областная целевая Программа «Лен» на 2003 г.</w:t>
            </w:r>
          </w:p>
        </w:tc>
        <w:tc>
          <w:tcPr>
            <w:tcW w:w="797" w:type="dxa"/>
            <w:vAlign w:val="bottom"/>
          </w:tcPr>
          <w:p w:rsidR="00BD594C" w:rsidRPr="005E2796" w:rsidRDefault="00BD594C" w:rsidP="009A0686">
            <w:pPr>
              <w:rPr>
                <w:color w:val="000000"/>
                <w:sz w:val="24"/>
                <w:szCs w:val="24"/>
              </w:rPr>
            </w:pPr>
            <w:r w:rsidRPr="005E2796">
              <w:rPr>
                <w:color w:val="000000"/>
                <w:sz w:val="24"/>
                <w:szCs w:val="24"/>
              </w:rPr>
              <w:t> </w:t>
            </w:r>
          </w:p>
        </w:tc>
        <w:tc>
          <w:tcPr>
            <w:tcW w:w="899" w:type="dxa"/>
            <w:vAlign w:val="bottom"/>
          </w:tcPr>
          <w:p w:rsidR="00BD594C" w:rsidRPr="005E2796" w:rsidRDefault="00BD594C" w:rsidP="009A0686">
            <w:pPr>
              <w:rPr>
                <w:color w:val="000000"/>
                <w:sz w:val="24"/>
                <w:szCs w:val="24"/>
              </w:rPr>
            </w:pPr>
            <w:r w:rsidRPr="005E2796">
              <w:rPr>
                <w:color w:val="000000"/>
                <w:sz w:val="24"/>
                <w:szCs w:val="24"/>
              </w:rPr>
              <w:t> </w:t>
            </w:r>
          </w:p>
        </w:tc>
        <w:tc>
          <w:tcPr>
            <w:tcW w:w="798" w:type="dxa"/>
            <w:vAlign w:val="bottom"/>
          </w:tcPr>
          <w:p w:rsidR="00BD594C" w:rsidRPr="005E2796" w:rsidRDefault="00BD594C" w:rsidP="009A0686">
            <w:pPr>
              <w:rPr>
                <w:color w:val="000000"/>
                <w:sz w:val="24"/>
                <w:szCs w:val="24"/>
              </w:rPr>
            </w:pPr>
            <w:r w:rsidRPr="005E2796">
              <w:rPr>
                <w:color w:val="000000"/>
                <w:sz w:val="24"/>
                <w:szCs w:val="24"/>
              </w:rPr>
              <w:t> </w:t>
            </w:r>
          </w:p>
        </w:tc>
        <w:tc>
          <w:tcPr>
            <w:tcW w:w="914" w:type="dxa"/>
            <w:vAlign w:val="bottom"/>
          </w:tcPr>
          <w:p w:rsidR="00BD594C" w:rsidRPr="005E2796" w:rsidRDefault="00BD594C" w:rsidP="009A0686">
            <w:pPr>
              <w:rPr>
                <w:color w:val="000000"/>
                <w:sz w:val="24"/>
                <w:szCs w:val="24"/>
              </w:rPr>
            </w:pPr>
            <w:r w:rsidRPr="005E2796">
              <w:rPr>
                <w:color w:val="000000"/>
                <w:sz w:val="24"/>
                <w:szCs w:val="24"/>
              </w:rPr>
              <w:t> </w:t>
            </w:r>
          </w:p>
        </w:tc>
        <w:tc>
          <w:tcPr>
            <w:tcW w:w="797" w:type="dxa"/>
            <w:vAlign w:val="bottom"/>
          </w:tcPr>
          <w:p w:rsidR="00BD594C" w:rsidRPr="005E2796" w:rsidRDefault="00BD594C" w:rsidP="009A0686">
            <w:pPr>
              <w:rPr>
                <w:color w:val="000000"/>
                <w:sz w:val="24"/>
                <w:szCs w:val="24"/>
              </w:rPr>
            </w:pPr>
            <w:r w:rsidRPr="005E2796">
              <w:rPr>
                <w:color w:val="000000"/>
                <w:sz w:val="24"/>
                <w:szCs w:val="24"/>
              </w:rPr>
              <w:t> </w:t>
            </w:r>
          </w:p>
        </w:tc>
        <w:tc>
          <w:tcPr>
            <w:tcW w:w="717" w:type="dxa"/>
            <w:vAlign w:val="bottom"/>
          </w:tcPr>
          <w:p w:rsidR="00BD594C" w:rsidRPr="005E2796" w:rsidRDefault="00BD594C" w:rsidP="009A0686">
            <w:pPr>
              <w:rPr>
                <w:color w:val="000000"/>
                <w:sz w:val="24"/>
                <w:szCs w:val="24"/>
              </w:rPr>
            </w:pPr>
            <w:r w:rsidRPr="005E2796">
              <w:rPr>
                <w:color w:val="000000"/>
                <w:sz w:val="24"/>
                <w:szCs w:val="24"/>
              </w:rPr>
              <w:t> </w:t>
            </w:r>
          </w:p>
        </w:tc>
        <w:tc>
          <w:tcPr>
            <w:tcW w:w="717" w:type="dxa"/>
            <w:vAlign w:val="bottom"/>
          </w:tcPr>
          <w:p w:rsidR="00BD594C" w:rsidRPr="005E2796" w:rsidRDefault="00BD594C" w:rsidP="009A0686">
            <w:pPr>
              <w:rPr>
                <w:color w:val="000000"/>
                <w:sz w:val="24"/>
                <w:szCs w:val="24"/>
              </w:rPr>
            </w:pPr>
            <w:r w:rsidRPr="005E2796">
              <w:rPr>
                <w:color w:val="000000"/>
                <w:sz w:val="24"/>
                <w:szCs w:val="24"/>
              </w:rPr>
              <w:t> </w:t>
            </w:r>
          </w:p>
        </w:tc>
        <w:tc>
          <w:tcPr>
            <w:tcW w:w="751" w:type="dxa"/>
            <w:vAlign w:val="bottom"/>
          </w:tcPr>
          <w:p w:rsidR="00BD594C" w:rsidRPr="005E2796" w:rsidRDefault="00BD594C" w:rsidP="009A0686">
            <w:pPr>
              <w:jc w:val="right"/>
              <w:rPr>
                <w:color w:val="000000"/>
                <w:sz w:val="24"/>
                <w:szCs w:val="24"/>
              </w:rPr>
            </w:pPr>
            <w:r w:rsidRPr="005E2796">
              <w:rPr>
                <w:color w:val="000000"/>
                <w:sz w:val="24"/>
                <w:szCs w:val="24"/>
              </w:rPr>
              <w:t>48,4</w:t>
            </w:r>
          </w:p>
        </w:tc>
      </w:tr>
      <w:tr w:rsidR="00BD594C" w:rsidRPr="005E2796" w:rsidTr="009A0686">
        <w:tc>
          <w:tcPr>
            <w:tcW w:w="2955" w:type="dxa"/>
            <w:vAlign w:val="bottom"/>
          </w:tcPr>
          <w:p w:rsidR="00BD594C" w:rsidRPr="005E2796" w:rsidRDefault="00BD594C" w:rsidP="009A0686">
            <w:pPr>
              <w:rPr>
                <w:color w:val="000000"/>
                <w:sz w:val="24"/>
                <w:szCs w:val="24"/>
              </w:rPr>
            </w:pPr>
            <w:r w:rsidRPr="005E2796">
              <w:rPr>
                <w:color w:val="000000"/>
                <w:sz w:val="24"/>
                <w:szCs w:val="24"/>
              </w:rPr>
              <w:t>4)Областная целевая Программа «Лен» на 2006-2010 гг.</w:t>
            </w:r>
          </w:p>
        </w:tc>
        <w:tc>
          <w:tcPr>
            <w:tcW w:w="797" w:type="dxa"/>
            <w:vAlign w:val="center"/>
          </w:tcPr>
          <w:p w:rsidR="00BD594C" w:rsidRPr="005E2796" w:rsidRDefault="00BD594C" w:rsidP="009A0686">
            <w:pPr>
              <w:jc w:val="right"/>
              <w:rPr>
                <w:color w:val="000000"/>
                <w:sz w:val="24"/>
                <w:szCs w:val="24"/>
              </w:rPr>
            </w:pPr>
            <w:r w:rsidRPr="005E2796">
              <w:rPr>
                <w:color w:val="000000"/>
                <w:sz w:val="24"/>
                <w:szCs w:val="24"/>
              </w:rPr>
              <w:t>16,04</w:t>
            </w:r>
          </w:p>
        </w:tc>
        <w:tc>
          <w:tcPr>
            <w:tcW w:w="899" w:type="dxa"/>
            <w:vAlign w:val="bottom"/>
          </w:tcPr>
          <w:p w:rsidR="00BD594C" w:rsidRPr="005E2796" w:rsidRDefault="00BD594C" w:rsidP="009A0686">
            <w:pPr>
              <w:rPr>
                <w:color w:val="000000"/>
                <w:sz w:val="24"/>
                <w:szCs w:val="24"/>
              </w:rPr>
            </w:pPr>
            <w:r w:rsidRPr="005E2796">
              <w:rPr>
                <w:color w:val="000000"/>
                <w:sz w:val="24"/>
                <w:szCs w:val="24"/>
              </w:rPr>
              <w:t> </w:t>
            </w:r>
          </w:p>
        </w:tc>
        <w:tc>
          <w:tcPr>
            <w:tcW w:w="798" w:type="dxa"/>
            <w:vAlign w:val="bottom"/>
          </w:tcPr>
          <w:p w:rsidR="00BD594C" w:rsidRPr="005E2796" w:rsidRDefault="00BD594C" w:rsidP="009A0686">
            <w:pPr>
              <w:rPr>
                <w:color w:val="000000"/>
                <w:sz w:val="24"/>
                <w:szCs w:val="24"/>
              </w:rPr>
            </w:pPr>
            <w:r w:rsidRPr="005E2796">
              <w:rPr>
                <w:color w:val="000000"/>
                <w:sz w:val="24"/>
                <w:szCs w:val="24"/>
              </w:rPr>
              <w:t> </w:t>
            </w:r>
          </w:p>
        </w:tc>
        <w:tc>
          <w:tcPr>
            <w:tcW w:w="914" w:type="dxa"/>
            <w:vAlign w:val="bottom"/>
          </w:tcPr>
          <w:p w:rsidR="00BD594C" w:rsidRPr="005E2796" w:rsidRDefault="00BD594C" w:rsidP="009A0686">
            <w:pPr>
              <w:rPr>
                <w:color w:val="000000"/>
                <w:sz w:val="24"/>
                <w:szCs w:val="24"/>
              </w:rPr>
            </w:pPr>
            <w:r w:rsidRPr="005E2796">
              <w:rPr>
                <w:color w:val="000000"/>
                <w:sz w:val="24"/>
                <w:szCs w:val="24"/>
              </w:rPr>
              <w:t> </w:t>
            </w:r>
          </w:p>
        </w:tc>
        <w:tc>
          <w:tcPr>
            <w:tcW w:w="797" w:type="dxa"/>
            <w:vAlign w:val="bottom"/>
          </w:tcPr>
          <w:p w:rsidR="00BD594C" w:rsidRPr="005E2796" w:rsidRDefault="00BD594C" w:rsidP="009A0686">
            <w:pPr>
              <w:rPr>
                <w:color w:val="000000"/>
                <w:sz w:val="24"/>
                <w:szCs w:val="24"/>
              </w:rPr>
            </w:pPr>
            <w:r w:rsidRPr="005E2796">
              <w:rPr>
                <w:color w:val="000000"/>
                <w:sz w:val="24"/>
                <w:szCs w:val="24"/>
              </w:rPr>
              <w:t> </w:t>
            </w:r>
          </w:p>
        </w:tc>
        <w:tc>
          <w:tcPr>
            <w:tcW w:w="717" w:type="dxa"/>
            <w:vAlign w:val="bottom"/>
          </w:tcPr>
          <w:p w:rsidR="00BD594C" w:rsidRPr="005E2796" w:rsidRDefault="00BD594C" w:rsidP="009A0686">
            <w:pPr>
              <w:rPr>
                <w:color w:val="000000"/>
                <w:sz w:val="24"/>
                <w:szCs w:val="24"/>
              </w:rPr>
            </w:pPr>
            <w:r w:rsidRPr="005E2796">
              <w:rPr>
                <w:color w:val="000000"/>
                <w:sz w:val="24"/>
                <w:szCs w:val="24"/>
              </w:rPr>
              <w:t> </w:t>
            </w:r>
          </w:p>
        </w:tc>
        <w:tc>
          <w:tcPr>
            <w:tcW w:w="717" w:type="dxa"/>
            <w:vAlign w:val="bottom"/>
          </w:tcPr>
          <w:p w:rsidR="00BD594C" w:rsidRPr="005E2796" w:rsidRDefault="00BD594C" w:rsidP="009A0686">
            <w:pPr>
              <w:rPr>
                <w:color w:val="000000"/>
                <w:sz w:val="24"/>
                <w:szCs w:val="24"/>
              </w:rPr>
            </w:pPr>
            <w:r w:rsidRPr="005E2796">
              <w:rPr>
                <w:color w:val="000000"/>
                <w:sz w:val="24"/>
                <w:szCs w:val="24"/>
              </w:rPr>
              <w:t> </w:t>
            </w:r>
          </w:p>
        </w:tc>
        <w:tc>
          <w:tcPr>
            <w:tcW w:w="751" w:type="dxa"/>
            <w:vAlign w:val="bottom"/>
          </w:tcPr>
          <w:p w:rsidR="00BD594C" w:rsidRPr="005E2796" w:rsidRDefault="00BD594C" w:rsidP="009A0686">
            <w:pPr>
              <w:jc w:val="right"/>
              <w:rPr>
                <w:color w:val="000000"/>
                <w:sz w:val="24"/>
                <w:szCs w:val="24"/>
              </w:rPr>
            </w:pPr>
            <w:r w:rsidRPr="005E2796">
              <w:rPr>
                <w:color w:val="000000"/>
                <w:sz w:val="24"/>
                <w:szCs w:val="24"/>
              </w:rPr>
              <w:t>71,38</w:t>
            </w:r>
          </w:p>
        </w:tc>
      </w:tr>
      <w:tr w:rsidR="00BD594C" w:rsidRPr="005E2796" w:rsidTr="009A0686">
        <w:tc>
          <w:tcPr>
            <w:tcW w:w="2955" w:type="dxa"/>
            <w:vAlign w:val="center"/>
          </w:tcPr>
          <w:p w:rsidR="00BD594C" w:rsidRPr="005E2796" w:rsidRDefault="00BD594C" w:rsidP="009A0686">
            <w:pPr>
              <w:jc w:val="both"/>
              <w:rPr>
                <w:color w:val="000000"/>
                <w:sz w:val="24"/>
                <w:szCs w:val="24"/>
              </w:rPr>
            </w:pPr>
            <w:r w:rsidRPr="005E2796">
              <w:rPr>
                <w:color w:val="000000"/>
                <w:sz w:val="24"/>
                <w:szCs w:val="24"/>
              </w:rPr>
              <w:t>5)Долгосрочная областная целевая программа «Развитие льняного комплекса Смоленской области» на 2012 – 2014 годы</w:t>
            </w:r>
          </w:p>
        </w:tc>
        <w:tc>
          <w:tcPr>
            <w:tcW w:w="797" w:type="dxa"/>
            <w:vAlign w:val="center"/>
          </w:tcPr>
          <w:p w:rsidR="00BD594C" w:rsidRPr="005E2796" w:rsidRDefault="00BD594C" w:rsidP="009A0686">
            <w:pPr>
              <w:rPr>
                <w:color w:val="000000"/>
                <w:sz w:val="24"/>
                <w:szCs w:val="24"/>
              </w:rPr>
            </w:pPr>
            <w:r w:rsidRPr="005E2796">
              <w:rPr>
                <w:color w:val="000000"/>
                <w:sz w:val="24"/>
                <w:szCs w:val="24"/>
              </w:rPr>
              <w:t> </w:t>
            </w:r>
          </w:p>
        </w:tc>
        <w:tc>
          <w:tcPr>
            <w:tcW w:w="899" w:type="dxa"/>
            <w:vAlign w:val="bottom"/>
          </w:tcPr>
          <w:p w:rsidR="00BD594C" w:rsidRPr="005E2796" w:rsidRDefault="00BD594C" w:rsidP="009A0686">
            <w:pPr>
              <w:rPr>
                <w:color w:val="000000"/>
                <w:sz w:val="24"/>
                <w:szCs w:val="24"/>
              </w:rPr>
            </w:pPr>
            <w:r w:rsidRPr="005E2796">
              <w:rPr>
                <w:color w:val="000000"/>
                <w:sz w:val="24"/>
                <w:szCs w:val="24"/>
              </w:rPr>
              <w:t> </w:t>
            </w:r>
          </w:p>
        </w:tc>
        <w:tc>
          <w:tcPr>
            <w:tcW w:w="798" w:type="dxa"/>
            <w:vAlign w:val="bottom"/>
          </w:tcPr>
          <w:p w:rsidR="00BD594C" w:rsidRPr="005E2796" w:rsidRDefault="00BD594C" w:rsidP="009A0686">
            <w:pPr>
              <w:jc w:val="right"/>
              <w:rPr>
                <w:color w:val="000000"/>
                <w:sz w:val="24"/>
                <w:szCs w:val="24"/>
              </w:rPr>
            </w:pPr>
            <w:r w:rsidRPr="005E2796">
              <w:rPr>
                <w:color w:val="000000"/>
                <w:sz w:val="24"/>
                <w:szCs w:val="24"/>
              </w:rPr>
              <w:t>45,6</w:t>
            </w:r>
          </w:p>
        </w:tc>
        <w:tc>
          <w:tcPr>
            <w:tcW w:w="914" w:type="dxa"/>
            <w:vAlign w:val="bottom"/>
          </w:tcPr>
          <w:p w:rsidR="00BD594C" w:rsidRPr="005E2796" w:rsidRDefault="00BD594C" w:rsidP="009A0686">
            <w:pPr>
              <w:jc w:val="right"/>
              <w:rPr>
                <w:color w:val="000000"/>
                <w:sz w:val="24"/>
                <w:szCs w:val="24"/>
              </w:rPr>
            </w:pPr>
            <w:r w:rsidRPr="005E2796">
              <w:rPr>
                <w:color w:val="000000"/>
                <w:sz w:val="24"/>
                <w:szCs w:val="24"/>
              </w:rPr>
              <w:t>94,7</w:t>
            </w:r>
          </w:p>
        </w:tc>
        <w:tc>
          <w:tcPr>
            <w:tcW w:w="797" w:type="dxa"/>
            <w:vAlign w:val="bottom"/>
          </w:tcPr>
          <w:p w:rsidR="00BD594C" w:rsidRPr="005E2796" w:rsidRDefault="00BD594C" w:rsidP="009A0686">
            <w:pPr>
              <w:jc w:val="right"/>
              <w:rPr>
                <w:color w:val="000000"/>
                <w:sz w:val="24"/>
                <w:szCs w:val="24"/>
              </w:rPr>
            </w:pPr>
            <w:r w:rsidRPr="005E2796">
              <w:rPr>
                <w:color w:val="000000"/>
                <w:sz w:val="24"/>
                <w:szCs w:val="24"/>
              </w:rPr>
              <w:t>101,4</w:t>
            </w:r>
          </w:p>
        </w:tc>
        <w:tc>
          <w:tcPr>
            <w:tcW w:w="717" w:type="dxa"/>
            <w:vAlign w:val="bottom"/>
          </w:tcPr>
          <w:p w:rsidR="00BD594C" w:rsidRPr="005E2796" w:rsidRDefault="00BD594C" w:rsidP="009A0686">
            <w:pPr>
              <w:rPr>
                <w:color w:val="000000"/>
                <w:sz w:val="24"/>
                <w:szCs w:val="24"/>
              </w:rPr>
            </w:pPr>
            <w:r w:rsidRPr="005E2796">
              <w:rPr>
                <w:color w:val="000000"/>
                <w:sz w:val="24"/>
                <w:szCs w:val="24"/>
              </w:rPr>
              <w:t> </w:t>
            </w:r>
          </w:p>
        </w:tc>
        <w:tc>
          <w:tcPr>
            <w:tcW w:w="717" w:type="dxa"/>
            <w:vAlign w:val="bottom"/>
          </w:tcPr>
          <w:p w:rsidR="00BD594C" w:rsidRPr="005E2796" w:rsidRDefault="00BD594C" w:rsidP="009A0686">
            <w:pPr>
              <w:rPr>
                <w:color w:val="000000"/>
                <w:sz w:val="24"/>
                <w:szCs w:val="24"/>
              </w:rPr>
            </w:pPr>
            <w:r w:rsidRPr="005E2796">
              <w:rPr>
                <w:color w:val="000000"/>
                <w:sz w:val="24"/>
                <w:szCs w:val="24"/>
              </w:rPr>
              <w:t> </w:t>
            </w:r>
          </w:p>
        </w:tc>
        <w:tc>
          <w:tcPr>
            <w:tcW w:w="751" w:type="dxa"/>
            <w:vAlign w:val="bottom"/>
          </w:tcPr>
          <w:p w:rsidR="00BD594C" w:rsidRPr="005E2796" w:rsidRDefault="00BD594C" w:rsidP="009A0686">
            <w:pPr>
              <w:jc w:val="right"/>
              <w:rPr>
                <w:color w:val="000000"/>
                <w:sz w:val="24"/>
                <w:szCs w:val="24"/>
              </w:rPr>
            </w:pPr>
            <w:r w:rsidRPr="005E2796">
              <w:rPr>
                <w:color w:val="000000"/>
                <w:sz w:val="24"/>
                <w:szCs w:val="24"/>
              </w:rPr>
              <w:t>241,7</w:t>
            </w:r>
          </w:p>
        </w:tc>
      </w:tr>
      <w:tr w:rsidR="00BD594C" w:rsidRPr="005E2796" w:rsidTr="009A0686">
        <w:tc>
          <w:tcPr>
            <w:tcW w:w="2955" w:type="dxa"/>
            <w:vAlign w:val="bottom"/>
          </w:tcPr>
          <w:p w:rsidR="00BD594C" w:rsidRPr="005E2796" w:rsidRDefault="00BD594C" w:rsidP="009A0686">
            <w:pPr>
              <w:rPr>
                <w:color w:val="000000"/>
                <w:sz w:val="24"/>
                <w:szCs w:val="24"/>
              </w:rPr>
            </w:pPr>
            <w:r w:rsidRPr="005E2796">
              <w:rPr>
                <w:color w:val="000000"/>
                <w:sz w:val="24"/>
                <w:szCs w:val="24"/>
              </w:rPr>
              <w:t>6)Ведомственная целевая программа «Развитие льняного комплекса Смоленской области» на 2014 – 2016 годы»</w:t>
            </w:r>
          </w:p>
        </w:tc>
        <w:tc>
          <w:tcPr>
            <w:tcW w:w="797" w:type="dxa"/>
            <w:vAlign w:val="bottom"/>
          </w:tcPr>
          <w:p w:rsidR="00BD594C" w:rsidRPr="005E2796" w:rsidRDefault="00BD594C" w:rsidP="009A0686">
            <w:pPr>
              <w:rPr>
                <w:color w:val="000000"/>
                <w:sz w:val="24"/>
                <w:szCs w:val="24"/>
              </w:rPr>
            </w:pPr>
            <w:r w:rsidRPr="005E2796">
              <w:rPr>
                <w:color w:val="000000"/>
                <w:sz w:val="24"/>
                <w:szCs w:val="24"/>
              </w:rPr>
              <w:t> </w:t>
            </w:r>
          </w:p>
        </w:tc>
        <w:tc>
          <w:tcPr>
            <w:tcW w:w="899" w:type="dxa"/>
            <w:vAlign w:val="bottom"/>
          </w:tcPr>
          <w:p w:rsidR="00BD594C" w:rsidRPr="005E2796" w:rsidRDefault="00BD594C" w:rsidP="009A0686">
            <w:pPr>
              <w:rPr>
                <w:color w:val="000000"/>
                <w:sz w:val="24"/>
                <w:szCs w:val="24"/>
              </w:rPr>
            </w:pPr>
            <w:r w:rsidRPr="005E2796">
              <w:rPr>
                <w:color w:val="000000"/>
                <w:sz w:val="24"/>
                <w:szCs w:val="24"/>
              </w:rPr>
              <w:t> </w:t>
            </w:r>
          </w:p>
        </w:tc>
        <w:tc>
          <w:tcPr>
            <w:tcW w:w="798" w:type="dxa"/>
            <w:vAlign w:val="bottom"/>
          </w:tcPr>
          <w:p w:rsidR="00BD594C" w:rsidRPr="005E2796" w:rsidRDefault="00BD594C" w:rsidP="009A0686">
            <w:pPr>
              <w:rPr>
                <w:color w:val="000000"/>
                <w:sz w:val="24"/>
                <w:szCs w:val="24"/>
              </w:rPr>
            </w:pPr>
            <w:r w:rsidRPr="005E2796">
              <w:rPr>
                <w:color w:val="000000"/>
                <w:sz w:val="24"/>
                <w:szCs w:val="24"/>
              </w:rPr>
              <w:t> </w:t>
            </w:r>
          </w:p>
        </w:tc>
        <w:tc>
          <w:tcPr>
            <w:tcW w:w="914" w:type="dxa"/>
            <w:vAlign w:val="bottom"/>
          </w:tcPr>
          <w:p w:rsidR="00BD594C" w:rsidRPr="005E2796" w:rsidRDefault="00BD594C" w:rsidP="009A0686">
            <w:pPr>
              <w:rPr>
                <w:color w:val="000000"/>
                <w:sz w:val="24"/>
                <w:szCs w:val="24"/>
              </w:rPr>
            </w:pPr>
            <w:r w:rsidRPr="005E2796">
              <w:rPr>
                <w:color w:val="000000"/>
                <w:sz w:val="24"/>
                <w:szCs w:val="24"/>
              </w:rPr>
              <w:t> </w:t>
            </w:r>
          </w:p>
        </w:tc>
        <w:tc>
          <w:tcPr>
            <w:tcW w:w="797" w:type="dxa"/>
            <w:vAlign w:val="center"/>
          </w:tcPr>
          <w:p w:rsidR="00BD594C" w:rsidRPr="005E2796" w:rsidRDefault="00BD594C" w:rsidP="009A0686">
            <w:pPr>
              <w:jc w:val="right"/>
              <w:rPr>
                <w:color w:val="000000"/>
                <w:sz w:val="24"/>
                <w:szCs w:val="24"/>
              </w:rPr>
            </w:pPr>
            <w:r w:rsidRPr="005E2796">
              <w:rPr>
                <w:color w:val="000000"/>
                <w:sz w:val="24"/>
                <w:szCs w:val="24"/>
              </w:rPr>
              <w:t>136,012</w:t>
            </w:r>
          </w:p>
        </w:tc>
        <w:tc>
          <w:tcPr>
            <w:tcW w:w="717" w:type="dxa"/>
            <w:vAlign w:val="center"/>
          </w:tcPr>
          <w:p w:rsidR="00BD594C" w:rsidRPr="005E2796" w:rsidRDefault="00BD594C" w:rsidP="009A0686">
            <w:pPr>
              <w:jc w:val="right"/>
              <w:rPr>
                <w:color w:val="000000"/>
                <w:sz w:val="24"/>
                <w:szCs w:val="24"/>
              </w:rPr>
            </w:pPr>
            <w:r w:rsidRPr="005E2796">
              <w:rPr>
                <w:color w:val="000000"/>
                <w:sz w:val="24"/>
                <w:szCs w:val="24"/>
              </w:rPr>
              <w:t>136,012</w:t>
            </w:r>
          </w:p>
        </w:tc>
        <w:tc>
          <w:tcPr>
            <w:tcW w:w="717" w:type="dxa"/>
            <w:vAlign w:val="center"/>
          </w:tcPr>
          <w:p w:rsidR="00BD594C" w:rsidRPr="005E2796" w:rsidRDefault="00BD594C" w:rsidP="009A0686">
            <w:pPr>
              <w:jc w:val="right"/>
              <w:rPr>
                <w:color w:val="000000"/>
                <w:sz w:val="24"/>
                <w:szCs w:val="24"/>
              </w:rPr>
            </w:pPr>
            <w:r w:rsidRPr="005E2796">
              <w:rPr>
                <w:color w:val="000000"/>
                <w:sz w:val="24"/>
                <w:szCs w:val="24"/>
              </w:rPr>
              <w:t>136,012</w:t>
            </w:r>
          </w:p>
        </w:tc>
        <w:tc>
          <w:tcPr>
            <w:tcW w:w="751" w:type="dxa"/>
            <w:vAlign w:val="bottom"/>
          </w:tcPr>
          <w:p w:rsidR="00BD594C" w:rsidRPr="005E2796" w:rsidRDefault="00BD594C" w:rsidP="009A0686">
            <w:pPr>
              <w:jc w:val="right"/>
              <w:rPr>
                <w:color w:val="000000"/>
                <w:sz w:val="24"/>
                <w:szCs w:val="24"/>
              </w:rPr>
            </w:pPr>
            <w:r w:rsidRPr="005E2796">
              <w:rPr>
                <w:color w:val="000000"/>
                <w:sz w:val="24"/>
                <w:szCs w:val="24"/>
              </w:rPr>
              <w:t>408,036</w:t>
            </w:r>
          </w:p>
        </w:tc>
      </w:tr>
      <w:tr w:rsidR="00BD594C" w:rsidRPr="005E2796" w:rsidTr="009A0686">
        <w:tc>
          <w:tcPr>
            <w:tcW w:w="2955" w:type="dxa"/>
            <w:vAlign w:val="bottom"/>
          </w:tcPr>
          <w:p w:rsidR="00BD594C" w:rsidRPr="005E2796" w:rsidRDefault="00BD594C" w:rsidP="009A0686">
            <w:pPr>
              <w:rPr>
                <w:color w:val="000000"/>
                <w:sz w:val="24"/>
                <w:szCs w:val="24"/>
              </w:rPr>
            </w:pPr>
            <w:r w:rsidRPr="005E2796">
              <w:rPr>
                <w:color w:val="000000"/>
                <w:sz w:val="24"/>
                <w:szCs w:val="24"/>
              </w:rPr>
              <w:t>7)Итого</w:t>
            </w:r>
          </w:p>
        </w:tc>
        <w:tc>
          <w:tcPr>
            <w:tcW w:w="797" w:type="dxa"/>
            <w:vAlign w:val="bottom"/>
          </w:tcPr>
          <w:p w:rsidR="00BD594C" w:rsidRPr="005E2796" w:rsidRDefault="00BD594C" w:rsidP="009A0686">
            <w:pPr>
              <w:jc w:val="right"/>
              <w:rPr>
                <w:color w:val="000000"/>
                <w:sz w:val="24"/>
                <w:szCs w:val="24"/>
              </w:rPr>
            </w:pPr>
            <w:r w:rsidRPr="005E2796">
              <w:rPr>
                <w:color w:val="000000"/>
                <w:sz w:val="24"/>
                <w:szCs w:val="24"/>
              </w:rPr>
              <w:t>16,04</w:t>
            </w:r>
          </w:p>
        </w:tc>
        <w:tc>
          <w:tcPr>
            <w:tcW w:w="899" w:type="dxa"/>
            <w:vAlign w:val="bottom"/>
          </w:tcPr>
          <w:p w:rsidR="00BD594C" w:rsidRPr="005E2796" w:rsidRDefault="00BD594C" w:rsidP="009A0686">
            <w:pPr>
              <w:jc w:val="right"/>
              <w:rPr>
                <w:color w:val="000000"/>
                <w:sz w:val="24"/>
                <w:szCs w:val="24"/>
              </w:rPr>
            </w:pPr>
            <w:r w:rsidRPr="005E2796">
              <w:rPr>
                <w:color w:val="000000"/>
                <w:sz w:val="24"/>
                <w:szCs w:val="24"/>
              </w:rPr>
              <w:t>0</w:t>
            </w:r>
          </w:p>
        </w:tc>
        <w:tc>
          <w:tcPr>
            <w:tcW w:w="798" w:type="dxa"/>
            <w:vAlign w:val="bottom"/>
          </w:tcPr>
          <w:p w:rsidR="00BD594C" w:rsidRPr="005E2796" w:rsidRDefault="00BD594C" w:rsidP="009A0686">
            <w:pPr>
              <w:jc w:val="right"/>
              <w:rPr>
                <w:color w:val="000000"/>
                <w:sz w:val="24"/>
                <w:szCs w:val="24"/>
              </w:rPr>
            </w:pPr>
            <w:r w:rsidRPr="005E2796">
              <w:rPr>
                <w:color w:val="000000"/>
                <w:sz w:val="24"/>
                <w:szCs w:val="24"/>
              </w:rPr>
              <w:t>45,6</w:t>
            </w:r>
          </w:p>
        </w:tc>
        <w:tc>
          <w:tcPr>
            <w:tcW w:w="914" w:type="dxa"/>
            <w:vAlign w:val="bottom"/>
          </w:tcPr>
          <w:p w:rsidR="00BD594C" w:rsidRPr="005E2796" w:rsidRDefault="00BD594C" w:rsidP="009A0686">
            <w:pPr>
              <w:jc w:val="right"/>
              <w:rPr>
                <w:color w:val="000000"/>
                <w:sz w:val="24"/>
                <w:szCs w:val="24"/>
              </w:rPr>
            </w:pPr>
            <w:r w:rsidRPr="005E2796">
              <w:rPr>
                <w:color w:val="000000"/>
                <w:sz w:val="24"/>
                <w:szCs w:val="24"/>
              </w:rPr>
              <w:t>94,7</w:t>
            </w:r>
          </w:p>
        </w:tc>
        <w:tc>
          <w:tcPr>
            <w:tcW w:w="797" w:type="dxa"/>
            <w:vAlign w:val="bottom"/>
          </w:tcPr>
          <w:p w:rsidR="00BD594C" w:rsidRPr="005E2796" w:rsidRDefault="00BD594C" w:rsidP="009A0686">
            <w:pPr>
              <w:jc w:val="right"/>
              <w:rPr>
                <w:color w:val="000000"/>
                <w:sz w:val="24"/>
                <w:szCs w:val="24"/>
              </w:rPr>
            </w:pPr>
            <w:r w:rsidRPr="005E2796">
              <w:rPr>
                <w:color w:val="000000"/>
                <w:sz w:val="24"/>
                <w:szCs w:val="24"/>
              </w:rPr>
              <w:t>237,412</w:t>
            </w:r>
          </w:p>
        </w:tc>
        <w:tc>
          <w:tcPr>
            <w:tcW w:w="717" w:type="dxa"/>
            <w:vAlign w:val="bottom"/>
          </w:tcPr>
          <w:p w:rsidR="00BD594C" w:rsidRPr="005E2796" w:rsidRDefault="00BD594C" w:rsidP="009A0686">
            <w:pPr>
              <w:jc w:val="right"/>
              <w:rPr>
                <w:color w:val="000000"/>
                <w:sz w:val="24"/>
                <w:szCs w:val="24"/>
              </w:rPr>
            </w:pPr>
            <w:r w:rsidRPr="005E2796">
              <w:rPr>
                <w:color w:val="000000"/>
                <w:sz w:val="24"/>
                <w:szCs w:val="24"/>
              </w:rPr>
              <w:t>136,012</w:t>
            </w:r>
          </w:p>
        </w:tc>
        <w:tc>
          <w:tcPr>
            <w:tcW w:w="717" w:type="dxa"/>
            <w:vAlign w:val="bottom"/>
          </w:tcPr>
          <w:p w:rsidR="00BD594C" w:rsidRPr="005E2796" w:rsidRDefault="00BD594C" w:rsidP="009A0686">
            <w:pPr>
              <w:jc w:val="right"/>
              <w:rPr>
                <w:color w:val="000000"/>
                <w:sz w:val="24"/>
                <w:szCs w:val="24"/>
              </w:rPr>
            </w:pPr>
            <w:r w:rsidRPr="005E2796">
              <w:rPr>
                <w:color w:val="000000"/>
                <w:sz w:val="24"/>
                <w:szCs w:val="24"/>
              </w:rPr>
              <w:t>136,012</w:t>
            </w:r>
          </w:p>
        </w:tc>
        <w:tc>
          <w:tcPr>
            <w:tcW w:w="751" w:type="dxa"/>
            <w:vAlign w:val="bottom"/>
          </w:tcPr>
          <w:p w:rsidR="00BD594C" w:rsidRPr="005E2796" w:rsidRDefault="00BD594C" w:rsidP="009A0686">
            <w:pPr>
              <w:jc w:val="right"/>
              <w:rPr>
                <w:b/>
                <w:bCs/>
                <w:color w:val="000000"/>
                <w:sz w:val="24"/>
                <w:szCs w:val="24"/>
              </w:rPr>
            </w:pPr>
            <w:r w:rsidRPr="005E2796">
              <w:rPr>
                <w:b/>
                <w:bCs/>
                <w:color w:val="000000"/>
                <w:sz w:val="24"/>
                <w:szCs w:val="24"/>
              </w:rPr>
              <w:t>9420,216</w:t>
            </w:r>
          </w:p>
        </w:tc>
      </w:tr>
    </w:tbl>
    <w:p w:rsidR="00BD594C" w:rsidRDefault="00BD594C" w:rsidP="00BD594C"/>
    <w:p w:rsidR="0079551D" w:rsidRDefault="009A0686" w:rsidP="0079551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r w:rsidR="0079551D" w:rsidRPr="00192CEC">
        <w:rPr>
          <w:rFonts w:ascii="Times New Roman" w:eastAsia="Times New Roman" w:hAnsi="Times New Roman" w:cs="Times New Roman"/>
          <w:b/>
          <w:sz w:val="28"/>
          <w:szCs w:val="28"/>
          <w:lang w:eastAsia="ru-RU"/>
        </w:rPr>
        <w:lastRenderedPageBreak/>
        <w:t>ПРИЛОЖЕНИЕ 2</w:t>
      </w:r>
      <w:r w:rsidR="0079551D">
        <w:rPr>
          <w:rFonts w:ascii="Times New Roman" w:eastAsia="Times New Roman" w:hAnsi="Times New Roman" w:cs="Times New Roman"/>
          <w:b/>
          <w:sz w:val="28"/>
          <w:szCs w:val="28"/>
          <w:lang w:eastAsia="ru-RU"/>
        </w:rPr>
        <w:t xml:space="preserve"> - </w:t>
      </w:r>
      <w:r w:rsidR="0079551D" w:rsidRPr="00192CEC">
        <w:rPr>
          <w:rFonts w:ascii="Times New Roman" w:eastAsia="Times New Roman" w:hAnsi="Times New Roman" w:cs="Times New Roman"/>
          <w:b/>
          <w:sz w:val="28"/>
          <w:szCs w:val="28"/>
          <w:lang w:eastAsia="ru-RU"/>
        </w:rPr>
        <w:t>Объем производства на 2015 г</w:t>
      </w:r>
    </w:p>
    <w:p w:rsidR="009A0686" w:rsidRDefault="009A0686">
      <w:pPr>
        <w:rPr>
          <w:rFonts w:ascii="Times New Roman" w:eastAsia="Times New Roman" w:hAnsi="Times New Roman" w:cs="Times New Roman"/>
          <w:b/>
          <w:sz w:val="28"/>
          <w:szCs w:val="28"/>
          <w:lang w:eastAsia="ru-RU"/>
        </w:rPr>
      </w:pPr>
    </w:p>
    <w:p w:rsidR="00192CEC" w:rsidRPr="00192CEC" w:rsidRDefault="00192CEC" w:rsidP="00192CEC">
      <w:pPr>
        <w:spacing w:after="0" w:line="240" w:lineRule="auto"/>
        <w:jc w:val="both"/>
        <w:rPr>
          <w:rFonts w:ascii="Times New Roman" w:eastAsia="Times New Roman" w:hAnsi="Times New Roman" w:cs="Times New Roman"/>
          <w:b/>
          <w:sz w:val="28"/>
          <w:szCs w:val="28"/>
          <w:lang w:eastAsia="ru-RU"/>
        </w:rPr>
      </w:pPr>
    </w:p>
    <w:p w:rsidR="00192CEC" w:rsidRPr="00192CEC" w:rsidRDefault="00192CEC" w:rsidP="00192CEC">
      <w:pPr>
        <w:spacing w:after="0" w:line="240" w:lineRule="auto"/>
        <w:jc w:val="both"/>
        <w:rPr>
          <w:rFonts w:ascii="Times New Roman" w:eastAsia="Times New Roman" w:hAnsi="Times New Roman" w:cs="Times New Roman"/>
          <w:b/>
          <w:sz w:val="28"/>
          <w:szCs w:val="28"/>
          <w:lang w:eastAsia="ru-RU"/>
        </w:rPr>
      </w:pPr>
    </w:p>
    <w:p w:rsidR="00192CEC" w:rsidRDefault="00192CEC"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p w:rsidR="009A0686" w:rsidRDefault="009A0686" w:rsidP="00192CEC">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page" w:horzAnchor="margin" w:tblpXSpec="center" w:tblpY="1491"/>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11"/>
        <w:gridCol w:w="711"/>
        <w:gridCol w:w="821"/>
        <w:gridCol w:w="821"/>
        <w:gridCol w:w="711"/>
        <w:gridCol w:w="711"/>
        <w:gridCol w:w="711"/>
        <w:gridCol w:w="821"/>
        <w:gridCol w:w="821"/>
        <w:gridCol w:w="711"/>
        <w:gridCol w:w="711"/>
        <w:gridCol w:w="711"/>
      </w:tblGrid>
      <w:tr w:rsidR="009A0686" w:rsidRPr="00192CEC" w:rsidTr="009A0686">
        <w:tc>
          <w:tcPr>
            <w:tcW w:w="1517"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Виды продукции</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12.14</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01.15</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02.15</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03.15</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04.15</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05.15</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06.15</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07.15</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08.15</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09.15</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10.15</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11.15</w:t>
            </w:r>
          </w:p>
        </w:tc>
      </w:tr>
      <w:tr w:rsidR="009A0686" w:rsidRPr="00192CEC" w:rsidTr="009A0686">
        <w:tc>
          <w:tcPr>
            <w:tcW w:w="1517"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Льноволокно, кг</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1389</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695</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1736,3</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1736,3</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xml:space="preserve">    -</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1389</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1389</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2779,4</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2779,4</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xml:space="preserve">    -</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1389</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1389</w:t>
            </w:r>
          </w:p>
        </w:tc>
      </w:tr>
      <w:tr w:rsidR="009A0686" w:rsidRPr="00192CEC" w:rsidTr="009A0686">
        <w:tc>
          <w:tcPr>
            <w:tcW w:w="1517"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-короткое, кг</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359,1</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179,6</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538,7</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538,7</w:t>
            </w:r>
          </w:p>
        </w:tc>
        <w:tc>
          <w:tcPr>
            <w:tcW w:w="711" w:type="dxa"/>
            <w:tcBorders>
              <w:top w:val="single" w:sz="4" w:space="0" w:color="auto"/>
              <w:left w:val="single" w:sz="4" w:space="0" w:color="auto"/>
              <w:bottom w:val="single" w:sz="4" w:space="0" w:color="auto"/>
              <w:right w:val="single" w:sz="4" w:space="0" w:color="auto"/>
            </w:tcBorders>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359,1</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359,1</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538,5</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538,5</w:t>
            </w:r>
          </w:p>
        </w:tc>
        <w:tc>
          <w:tcPr>
            <w:tcW w:w="711" w:type="dxa"/>
            <w:tcBorders>
              <w:top w:val="single" w:sz="4" w:space="0" w:color="auto"/>
              <w:left w:val="single" w:sz="4" w:space="0" w:color="auto"/>
              <w:bottom w:val="single" w:sz="4" w:space="0" w:color="auto"/>
              <w:right w:val="single" w:sz="4" w:space="0" w:color="auto"/>
            </w:tcBorders>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359,1</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359,1</w:t>
            </w:r>
          </w:p>
        </w:tc>
      </w:tr>
      <w:tr w:rsidR="009A0686" w:rsidRPr="00192CEC" w:rsidTr="009A0686">
        <w:tc>
          <w:tcPr>
            <w:tcW w:w="1517"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Нить, бобины</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3157</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1580</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3946</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3946</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xml:space="preserve">    -</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3157</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3157</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6317</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6317</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xml:space="preserve">    -</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3157</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3157</w:t>
            </w:r>
          </w:p>
        </w:tc>
      </w:tr>
      <w:tr w:rsidR="009A0686" w:rsidRPr="00192CEC" w:rsidTr="009A0686">
        <w:tc>
          <w:tcPr>
            <w:tcW w:w="1517"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vertAlign w:val="superscript"/>
                <w:lang w:eastAsia="ru-RU"/>
              </w:rPr>
            </w:pPr>
            <w:r w:rsidRPr="00192CEC">
              <w:rPr>
                <w:rFonts w:ascii="Times New Roman" w:eastAsia="Times New Roman" w:hAnsi="Times New Roman" w:cs="Times New Roman"/>
                <w:lang w:eastAsia="ru-RU"/>
              </w:rPr>
              <w:t>Полотно, м</w:t>
            </w:r>
            <w:r w:rsidRPr="00192CEC">
              <w:rPr>
                <w:rFonts w:ascii="Times New Roman" w:eastAsia="Times New Roman" w:hAnsi="Times New Roman" w:cs="Times New Roman"/>
                <w:vertAlign w:val="superscript"/>
                <w:lang w:eastAsia="ru-RU"/>
              </w:rPr>
              <w:t>2</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2334</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1168</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2917</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2917</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1168</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2334</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1168</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xml:space="preserve">    -</w:t>
            </w:r>
          </w:p>
        </w:tc>
        <w:tc>
          <w:tcPr>
            <w:tcW w:w="82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xml:space="preserve">     -</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xml:space="preserve">    -</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2334</w:t>
            </w:r>
          </w:p>
        </w:tc>
        <w:tc>
          <w:tcPr>
            <w:tcW w:w="711" w:type="dxa"/>
            <w:tcBorders>
              <w:top w:val="single" w:sz="4" w:space="0" w:color="auto"/>
              <w:left w:val="single" w:sz="4" w:space="0" w:color="auto"/>
              <w:bottom w:val="single" w:sz="4" w:space="0" w:color="auto"/>
              <w:right w:val="single" w:sz="4" w:space="0" w:color="auto"/>
            </w:tcBorders>
            <w:hideMark/>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2334</w:t>
            </w:r>
          </w:p>
        </w:tc>
      </w:tr>
    </w:tbl>
    <w:p w:rsidR="009A0686" w:rsidRDefault="009A0686" w:rsidP="009A0686">
      <w:pPr>
        <w:spacing w:after="0" w:line="240" w:lineRule="auto"/>
        <w:jc w:val="both"/>
        <w:rPr>
          <w:rFonts w:ascii="Times New Roman" w:eastAsia="Times New Roman" w:hAnsi="Times New Roman" w:cs="Times New Roman"/>
          <w:b/>
          <w:sz w:val="28"/>
          <w:szCs w:val="28"/>
          <w:lang w:eastAsia="ru-RU"/>
        </w:rPr>
      </w:pPr>
    </w:p>
    <w:p w:rsidR="00192CEC" w:rsidRDefault="009A0686" w:rsidP="009A0686">
      <w:pPr>
        <w:spacing w:after="0" w:line="240" w:lineRule="auto"/>
        <w:jc w:val="both"/>
        <w:rPr>
          <w:rFonts w:ascii="Times New Roman" w:hAnsi="Times New Roman" w:cs="Times New Roman"/>
          <w:sz w:val="28"/>
          <w:szCs w:val="28"/>
        </w:rPr>
      </w:pPr>
      <w:r w:rsidRPr="00192CEC">
        <w:rPr>
          <w:rFonts w:ascii="Times New Roman" w:eastAsia="Times New Roman" w:hAnsi="Times New Roman" w:cs="Times New Roman"/>
          <w:b/>
          <w:sz w:val="28"/>
          <w:szCs w:val="28"/>
          <w:lang w:eastAsia="ru-RU"/>
        </w:rPr>
        <w:t>-</w:t>
      </w:r>
    </w:p>
    <w:p w:rsidR="006410DA" w:rsidRDefault="006410DA" w:rsidP="003479B0">
      <w:pPr>
        <w:widowControl w:val="0"/>
        <w:autoSpaceDE w:val="0"/>
        <w:autoSpaceDN w:val="0"/>
        <w:adjustRightInd w:val="0"/>
        <w:spacing w:after="0" w:line="240" w:lineRule="auto"/>
        <w:ind w:firstLine="700"/>
        <w:jc w:val="center"/>
        <w:rPr>
          <w:rFonts w:ascii="Times New Roman" w:eastAsia="Times New Roman" w:hAnsi="Times New Roman" w:cs="Times New Roman"/>
          <w:sz w:val="28"/>
          <w:szCs w:val="28"/>
          <w:lang w:eastAsia="ru-RU"/>
        </w:rPr>
      </w:pPr>
    </w:p>
    <w:p w:rsidR="0079551D" w:rsidRPr="0079551D" w:rsidRDefault="009A0686" w:rsidP="0079551D">
      <w:pPr>
        <w:jc w:val="center"/>
        <w:rPr>
          <w:rFonts w:ascii="Times New Roman" w:hAnsi="Times New Roman" w:cs="Times New Roman"/>
          <w:b/>
          <w:sz w:val="28"/>
          <w:szCs w:val="28"/>
        </w:rPr>
      </w:pPr>
      <w:r>
        <w:rPr>
          <w:rFonts w:ascii="Times New Roman" w:eastAsia="Times New Roman" w:hAnsi="Times New Roman" w:cs="Times New Roman"/>
          <w:sz w:val="28"/>
          <w:szCs w:val="28"/>
          <w:lang w:eastAsia="ru-RU"/>
        </w:rPr>
        <w:br w:type="page"/>
      </w:r>
      <w:r w:rsidR="0079551D" w:rsidRPr="0079551D">
        <w:rPr>
          <w:rFonts w:ascii="Times New Roman" w:hAnsi="Times New Roman" w:cs="Times New Roman"/>
          <w:b/>
          <w:sz w:val="28"/>
          <w:szCs w:val="28"/>
        </w:rPr>
        <w:lastRenderedPageBreak/>
        <w:t>ПРИЛОЖЕНИЕ 3.</w:t>
      </w:r>
    </w:p>
    <w:p w:rsidR="0079551D" w:rsidRDefault="0079551D" w:rsidP="0079551D">
      <w:pPr>
        <w:autoSpaceDE w:val="0"/>
        <w:autoSpaceDN w:val="0"/>
        <w:adjustRightInd w:val="0"/>
        <w:spacing w:line="360" w:lineRule="auto"/>
        <w:ind w:firstLine="709"/>
        <w:rPr>
          <w:rFonts w:ascii="Times New Roman CYR" w:hAnsi="Times New Roman CYR" w:cs="Times New Roman CYR"/>
          <w:sz w:val="28"/>
          <w:szCs w:val="28"/>
        </w:rPr>
      </w:pPr>
    </w:p>
    <w:p w:rsidR="0079551D" w:rsidRPr="00130468" w:rsidRDefault="0079551D" w:rsidP="0079551D">
      <w:pPr>
        <w:shd w:val="clear" w:color="auto" w:fill="FFFFFF"/>
        <w:jc w:val="center"/>
        <w:rPr>
          <w:color w:val="43434F"/>
        </w:rPr>
      </w:pPr>
      <w:r w:rsidRPr="00130468">
        <w:rPr>
          <w:rStyle w:val="af8"/>
          <w:color w:val="43434F"/>
        </w:rPr>
        <w:t>Договор по давальческой операции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ab/>
      </w:r>
      <w:r w:rsidRPr="00130468">
        <w:rPr>
          <w:rFonts w:ascii="Times New Roman" w:hAnsi="Times New Roman" w:cs="Times New Roman"/>
          <w:color w:val="43434F"/>
          <w:sz w:val="24"/>
          <w:szCs w:val="24"/>
        </w:rPr>
        <w:tab/>
        <w:t xml:space="preserve">                              ДОГОВОР Nо. 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о переработке продукции из сырья и материалов</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поставщика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г. _____________                             "___"__________ 20___ г.</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(наименование предприятия - поставщика сырья, материалов</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__________________________________________, именуем____  в дальнейшем</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и получателя готовой продукции)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"Поставщик-получатель", в лице 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(должность, ф.и.о.)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действующего на основании 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(Устава, положения)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 одной стороны, и __________________________________________________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(наименование предприятия - переработчика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___________________________________________, именуем___  в дальнейшем</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и изготовителя продукции)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"Переработчик", в лице 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(должность, ф.и.о.)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действующего на основании 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(Устава, положения)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 другой  стороны,  именуемые  в  дальнейшем   "Стороны",   заключили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настоящий договор о нижеследующем:</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1. Поставщик-получатель обязуется  своими  силами  и  средствами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поставлять Переработчику 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(наименование сырья,  материалов)</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именуем____ в дальнейшем  "Сырье",  а  Переработчик  принимать  такое</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сырье с целью изготовления из него 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(наименование готовой  продукции)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именуем___ в дальнейшем "Продукция", и  последующей  передачи готовой</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продукции Поставщику-получателю для реализации.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2. Количество,  качество,  ассортимент, сроки поставки и выборки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сырья и  продукции  определяются  Сторонами в ежемесячно составляемом</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lastRenderedPageBreak/>
        <w:t xml:space="preserve">    Плане-графике поставок  и  выборки  сырья  и  продукции,   являющемся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неотъемлемой частью настоящего договора.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План-график может уточняться Сторонами по мере  необходимости  в</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установленном порядке.</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3. Поставщик-получатель и  Переработчик  обязуются  указывать  в</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документах, сопровождающих,    соответственно,    сырье   и   готовую</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продукцию, помимо  данных,   необходимых   для   товарно-транспортных</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накладных, также  и  результаты  анализов  качества  скоропортящегося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сырья и продукции либо ссылки на документы, удостоверяющие надлежащее</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их качество.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В случае   расхождения   данных   по   количеству   и   качеству</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поставленного сырья    и   продукции,   полученных,   соответственно,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Переработчиком и Поставщиком-получателем,  с данными, содержащимися в</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товарно-транспортных накладных,  Сторона,  получившая  такие  данные,</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немедленно уведомляет другую  Сторону  об  имеющихся  расхождениях  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составляет соответствующий акт.</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Сторона, поставившая сырье либо продукцию,  по  которой  имеются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расхождения по  количеству и качеству,  вправе потребовать проведения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анализов качества   и   замеров   в   присутствии   ее    полномочных</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представителей, результаты которых будут считаться окончательными,  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чем составляется двухсторонний акт.</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4. Оплата    работ    по   изготовлению   продукции   из   сырья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Поставщика-получателя производится    на     основании     ежемесячно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согласуемых расценок 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(один, два раза в месяц,</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конкретные числа оплаты)</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5. В  случае,  если  по  каким-либо  причинам,  не  зависящим от</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Переработчика, Поставщик-получатель не выполнит своих обязательств по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выборке готовой  продукции  в  сроки,  определенные  в Плане-графике,</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Переработчик вправе  реализовать  невыбранную  продукцию   как   свою</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собственную с оплатой использованного сырья не позднее _________ дней</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со дня реализации.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Во всех  иных  случаях  Переработчик  не  вправе  самостоятельно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реализовывать продукцию,   изготовленную    из    сырья    Поставщика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-получателя.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6. Стороны   обязуются   ежемесячно  подводить  итоги  работ  по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настоящему   договору,   которые   фиксируются   в    соответствующих</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протоколах.</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7. Расчеты за тару производятся в следующем порядке: 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8. Ответственность Сторон:</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8.1. За недопоставку, поставку продукции ненадлежащего качества,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просрочку оплаты     и      выборки      изготовленной      продукции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Поставщик-получатель уплачивает штраф в размере _______ процентов  от</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стоимости    недопоставленной,   некачественной,   невыбранной   либо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несвоевременно оплаченной продукции, но не более 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 рублей.</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8.2. За  производство  продукции  ненадлежащего   качества,   за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реализацию продукции, не подпадающей под действие пункта 5 настоящего</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lastRenderedPageBreak/>
        <w:t xml:space="preserve">    договора, за  просрочку  оплаты  сырья   в   случае   самостоятельной</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реализации готовой  продукции Переработчик уплачивает штраф в размере</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 процентов от стоимости некачественной  продукции,  продукции,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реализуемой  самостоятельно  в нарушение условий настоящего договора,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стоимости поставленного Поставщиком-получателем сырья.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8.3. Расчеты по штрафам производятся ежемесячно в соответствии с</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пунктом  6 настоящего договора.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8.4. Помимо   штрафов   Стороны   обязуются  возместить  убытки,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вызванные невыполнением   либо   ненадлежащим    выполнением    своих</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обязательств по настоящему договору.</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9. Споры,  возникающие в  связи  с  настоящим  договором,  будут</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разрешаться в  порядке,  установленном  действующим законодательством</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России.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10. Договор вступает в силу с момента его подписания.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11. Срок по договору: 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12. Договор    будет    считаться    продленным   на   следующий</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 срок в случае,  если  ни  одна  из  Сторон  не</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позднее, чем за _____________________ до истечения срока его действия</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не заявит о желании прекратить договорные обязательства.</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13. Во всем ином, не урегулированном в настоящем договоре, будут</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применяться положения действующего законодательства России.</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14. Договор составлен в ____________ экземплярах.</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15. Юридические адреса Сторон:</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Поставщика-получателя: 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Переработчика: _________________________________________________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_____________________________________________________________________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Подписи сторон:</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Поставщик-получатель:                  </w:t>
      </w:r>
      <w:r>
        <w:rPr>
          <w:rFonts w:ascii="Times New Roman" w:hAnsi="Times New Roman" w:cs="Times New Roman"/>
          <w:color w:val="43434F"/>
          <w:sz w:val="24"/>
          <w:szCs w:val="24"/>
        </w:rPr>
        <w:t xml:space="preserve">   </w:t>
      </w:r>
      <w:r w:rsidRPr="00130468">
        <w:rPr>
          <w:rFonts w:ascii="Times New Roman" w:hAnsi="Times New Roman" w:cs="Times New Roman"/>
          <w:color w:val="43434F"/>
          <w:sz w:val="24"/>
          <w:szCs w:val="24"/>
        </w:rPr>
        <w:t xml:space="preserve">   Переработчик:</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_____________________________          ______________________________</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(подпись)                             </w:t>
      </w:r>
      <w:r>
        <w:rPr>
          <w:rFonts w:ascii="Times New Roman" w:hAnsi="Times New Roman" w:cs="Times New Roman"/>
          <w:color w:val="43434F"/>
          <w:sz w:val="24"/>
          <w:szCs w:val="24"/>
        </w:rPr>
        <w:t xml:space="preserve">                 </w:t>
      </w:r>
      <w:r w:rsidRPr="00130468">
        <w:rPr>
          <w:rFonts w:ascii="Times New Roman" w:hAnsi="Times New Roman" w:cs="Times New Roman"/>
          <w:color w:val="43434F"/>
          <w:sz w:val="24"/>
          <w:szCs w:val="24"/>
        </w:rPr>
        <w:t>(подпись)</w:t>
      </w:r>
    </w:p>
    <w:p w:rsidR="0079551D" w:rsidRPr="00130468" w:rsidRDefault="0079551D" w:rsidP="0079551D">
      <w:pPr>
        <w:pStyle w:val="HTML"/>
        <w:shd w:val="clear" w:color="auto" w:fill="FFFFFF"/>
        <w:jc w:val="both"/>
        <w:rPr>
          <w:rFonts w:ascii="Times New Roman" w:hAnsi="Times New Roman" w:cs="Times New Roman"/>
          <w:color w:val="43434F"/>
          <w:sz w:val="24"/>
          <w:szCs w:val="24"/>
        </w:rPr>
      </w:pPr>
    </w:p>
    <w:p w:rsidR="0079551D" w:rsidRPr="00130468" w:rsidRDefault="0079551D" w:rsidP="0079551D">
      <w:pPr>
        <w:pStyle w:val="HTML"/>
        <w:shd w:val="clear" w:color="auto" w:fill="FFFFFF"/>
        <w:jc w:val="both"/>
        <w:rPr>
          <w:rFonts w:ascii="Times New Roman" w:hAnsi="Times New Roman" w:cs="Times New Roman"/>
          <w:color w:val="43434F"/>
          <w:sz w:val="24"/>
          <w:szCs w:val="24"/>
        </w:rPr>
      </w:pPr>
      <w:r w:rsidRPr="00130468">
        <w:rPr>
          <w:rFonts w:ascii="Times New Roman" w:hAnsi="Times New Roman" w:cs="Times New Roman"/>
          <w:color w:val="43434F"/>
          <w:sz w:val="24"/>
          <w:szCs w:val="24"/>
        </w:rPr>
        <w:t xml:space="preserve">                М.П.                             </w:t>
      </w:r>
      <w:r>
        <w:rPr>
          <w:rFonts w:ascii="Times New Roman" w:hAnsi="Times New Roman" w:cs="Times New Roman"/>
          <w:color w:val="43434F"/>
          <w:sz w:val="24"/>
          <w:szCs w:val="24"/>
        </w:rPr>
        <w:t xml:space="preserve">                    </w:t>
      </w:r>
      <w:r w:rsidRPr="00130468">
        <w:rPr>
          <w:rFonts w:ascii="Times New Roman" w:hAnsi="Times New Roman" w:cs="Times New Roman"/>
          <w:color w:val="43434F"/>
          <w:sz w:val="24"/>
          <w:szCs w:val="24"/>
        </w:rPr>
        <w:t xml:space="preserve">      М.П.</w:t>
      </w:r>
    </w:p>
    <w:p w:rsidR="0079551D" w:rsidRPr="00130468" w:rsidRDefault="0079551D" w:rsidP="0079551D">
      <w:pPr>
        <w:rPr>
          <w:b/>
          <w:sz w:val="28"/>
          <w:szCs w:val="28"/>
        </w:rPr>
      </w:pPr>
    </w:p>
    <w:p w:rsidR="0079551D" w:rsidRDefault="0079551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A0686" w:rsidRDefault="009A0686">
      <w:pPr>
        <w:rPr>
          <w:rFonts w:ascii="Times New Roman" w:eastAsia="Times New Roman" w:hAnsi="Times New Roman" w:cs="Times New Roman"/>
          <w:sz w:val="28"/>
          <w:szCs w:val="28"/>
          <w:lang w:eastAsia="ru-RU"/>
        </w:rPr>
      </w:pPr>
    </w:p>
    <w:p w:rsidR="006410DA" w:rsidRDefault="006410DA" w:rsidP="003479B0">
      <w:pPr>
        <w:widowControl w:val="0"/>
        <w:autoSpaceDE w:val="0"/>
        <w:autoSpaceDN w:val="0"/>
        <w:adjustRightInd w:val="0"/>
        <w:spacing w:after="0" w:line="240" w:lineRule="auto"/>
        <w:ind w:firstLine="700"/>
        <w:jc w:val="center"/>
        <w:rPr>
          <w:rFonts w:ascii="Times New Roman" w:eastAsia="Times New Roman" w:hAnsi="Times New Roman" w:cs="Times New Roman"/>
          <w:sz w:val="28"/>
          <w:szCs w:val="28"/>
          <w:lang w:eastAsia="ru-RU"/>
        </w:rPr>
      </w:pPr>
    </w:p>
    <w:p w:rsidR="009A0686" w:rsidRDefault="009A0686" w:rsidP="009A068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4</w:t>
      </w:r>
    </w:p>
    <w:p w:rsidR="009A0686" w:rsidRPr="00192CEC" w:rsidRDefault="009A0686" w:rsidP="009A0686">
      <w:pPr>
        <w:spacing w:after="0" w:line="240" w:lineRule="auto"/>
        <w:jc w:val="center"/>
        <w:rPr>
          <w:rFonts w:ascii="Times New Roman" w:eastAsia="Times New Roman" w:hAnsi="Times New Roman" w:cs="Times New Roman"/>
          <w:b/>
          <w:sz w:val="28"/>
          <w:szCs w:val="28"/>
          <w:lang w:eastAsia="ru-RU"/>
        </w:rPr>
      </w:pPr>
    </w:p>
    <w:p w:rsidR="009A0686" w:rsidRPr="00192CEC" w:rsidRDefault="009A0686" w:rsidP="009A0686">
      <w:pPr>
        <w:spacing w:after="0" w:line="240" w:lineRule="auto"/>
        <w:jc w:val="center"/>
        <w:rPr>
          <w:rFonts w:ascii="Times New Roman" w:eastAsia="Times New Roman" w:hAnsi="Times New Roman" w:cs="Times New Roman"/>
          <w:b/>
          <w:sz w:val="28"/>
          <w:szCs w:val="28"/>
          <w:lang w:eastAsia="ru-RU"/>
        </w:rPr>
      </w:pPr>
    </w:p>
    <w:p w:rsidR="009A0686" w:rsidRPr="00192CEC" w:rsidRDefault="009A0686" w:rsidP="009A0686">
      <w:pPr>
        <w:numPr>
          <w:ilvl w:val="0"/>
          <w:numId w:val="19"/>
        </w:numPr>
        <w:spacing w:after="0" w:line="240" w:lineRule="auto"/>
        <w:jc w:val="both"/>
        <w:rPr>
          <w:rFonts w:ascii="Times New Roman" w:eastAsia="Times New Roman" w:hAnsi="Times New Roman" w:cs="Times New Roman"/>
          <w:b/>
          <w:sz w:val="28"/>
          <w:szCs w:val="28"/>
          <w:lang w:eastAsia="ru-RU"/>
        </w:rPr>
      </w:pPr>
      <w:r w:rsidRPr="00192CEC">
        <w:rPr>
          <w:rFonts w:ascii="Times New Roman" w:eastAsia="Times New Roman" w:hAnsi="Times New Roman" w:cs="Times New Roman"/>
          <w:b/>
          <w:sz w:val="28"/>
          <w:szCs w:val="28"/>
          <w:lang w:eastAsia="ru-RU"/>
        </w:rPr>
        <w:t>График выплат по кредиту</w:t>
      </w:r>
    </w:p>
    <w:p w:rsidR="009A0686" w:rsidRDefault="009A0686" w:rsidP="009A0686">
      <w:pPr>
        <w:spacing w:after="0" w:line="240" w:lineRule="auto"/>
        <w:jc w:val="both"/>
        <w:rPr>
          <w:rFonts w:ascii="Times New Roman" w:eastAsia="Times New Roman" w:hAnsi="Times New Roman" w:cs="Times New Roman"/>
          <w:b/>
          <w:sz w:val="28"/>
          <w:szCs w:val="28"/>
          <w:lang w:eastAsia="ru-RU"/>
        </w:rPr>
      </w:pPr>
    </w:p>
    <w:tbl>
      <w:tblPr>
        <w:tblW w:w="0" w:type="auto"/>
        <w:tblInd w:w="88" w:type="dxa"/>
        <w:tblLook w:val="0000" w:firstRow="0" w:lastRow="0" w:firstColumn="0" w:lastColumn="0" w:noHBand="0" w:noVBand="0"/>
      </w:tblPr>
      <w:tblGrid>
        <w:gridCol w:w="2536"/>
        <w:gridCol w:w="1596"/>
        <w:gridCol w:w="3352"/>
        <w:gridCol w:w="1476"/>
        <w:gridCol w:w="276"/>
      </w:tblGrid>
      <w:tr w:rsidR="009A0686" w:rsidRPr="00192CEC" w:rsidTr="009A068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sz w:val="24"/>
                <w:szCs w:val="24"/>
                <w:lang w:eastAsia="ru-RU"/>
              </w:rPr>
              <w:t>Сумма кредита:</w:t>
            </w:r>
          </w:p>
        </w:tc>
        <w:tc>
          <w:tcPr>
            <w:tcW w:w="0" w:type="auto"/>
            <w:tcBorders>
              <w:top w:val="single" w:sz="4" w:space="0" w:color="auto"/>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c>
          <w:tcPr>
            <w:tcW w:w="0" w:type="auto"/>
            <w:tcBorders>
              <w:top w:val="single" w:sz="4" w:space="0" w:color="auto"/>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sz w:val="24"/>
                <w:szCs w:val="24"/>
                <w:lang w:eastAsia="ru-RU"/>
              </w:rPr>
              <w:t>Ставка:</w:t>
            </w:r>
          </w:p>
        </w:tc>
        <w:tc>
          <w:tcPr>
            <w:tcW w:w="0" w:type="auto"/>
            <w:tcBorders>
              <w:top w:val="single" w:sz="4" w:space="0" w:color="auto"/>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sz w:val="24"/>
                <w:szCs w:val="24"/>
                <w:lang w:eastAsia="ru-RU"/>
              </w:rPr>
              <w:t>Срок:</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60 месяцев</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sz w:val="24"/>
                <w:szCs w:val="24"/>
                <w:lang w:eastAsia="ru-RU"/>
              </w:rPr>
              <w:t>Сумма переплаты:</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3 521 941,95</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sz w:val="24"/>
                <w:szCs w:val="24"/>
                <w:lang w:eastAsia="ru-RU"/>
              </w:rPr>
              <w:t>Дата начала выплат:</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03.06.2014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sz w:val="24"/>
                <w:szCs w:val="24"/>
                <w:lang w:eastAsia="ru-RU"/>
              </w:rPr>
              <w:t>Макс. ежемесячный платеж:</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980 136,07</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sz w:val="24"/>
                <w:szCs w:val="24"/>
                <w:lang w:eastAsia="ru-RU"/>
              </w:rPr>
              <w:t> </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sz w:val="24"/>
                <w:szCs w:val="24"/>
                <w:lang w:eastAsia="ru-RU"/>
              </w:rPr>
              <w:t>Дата окончания выплат:</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03.04.2019</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w:t>
            </w:r>
          </w:p>
        </w:tc>
      </w:tr>
    </w:tbl>
    <w:p w:rsidR="009A0686" w:rsidRDefault="009A0686" w:rsidP="009A0686">
      <w:pPr>
        <w:spacing w:after="0" w:line="240" w:lineRule="auto"/>
        <w:jc w:val="both"/>
        <w:rPr>
          <w:rFonts w:ascii="Times New Roman" w:eastAsia="Times New Roman" w:hAnsi="Times New Roman" w:cs="Times New Roman"/>
          <w:b/>
          <w:sz w:val="28"/>
          <w:szCs w:val="28"/>
          <w:lang w:eastAsia="ru-RU"/>
        </w:rPr>
      </w:pPr>
    </w:p>
    <w:p w:rsidR="009A0686" w:rsidRDefault="009A0686" w:rsidP="009A0686">
      <w:pPr>
        <w:spacing w:after="0" w:line="240" w:lineRule="auto"/>
        <w:jc w:val="both"/>
        <w:rPr>
          <w:rFonts w:ascii="Times New Roman" w:eastAsia="Times New Roman" w:hAnsi="Times New Roman" w:cs="Times New Roman"/>
          <w:b/>
          <w:sz w:val="28"/>
          <w:szCs w:val="28"/>
          <w:lang w:eastAsia="ru-RU"/>
        </w:rPr>
      </w:pPr>
    </w:p>
    <w:p w:rsidR="009A0686" w:rsidRPr="00192CEC" w:rsidRDefault="009A0686" w:rsidP="009A0686">
      <w:pPr>
        <w:spacing w:after="0" w:line="240" w:lineRule="auto"/>
        <w:jc w:val="both"/>
        <w:rPr>
          <w:rFonts w:ascii="Times New Roman" w:eastAsia="Times New Roman" w:hAnsi="Times New Roman" w:cs="Times New Roman"/>
          <w:b/>
          <w:sz w:val="28"/>
          <w:szCs w:val="28"/>
          <w:lang w:eastAsia="ru-RU"/>
        </w:rPr>
      </w:pPr>
    </w:p>
    <w:tbl>
      <w:tblPr>
        <w:tblW w:w="0" w:type="auto"/>
        <w:tblInd w:w="88" w:type="dxa"/>
        <w:tblLook w:val="0000" w:firstRow="0" w:lastRow="0" w:firstColumn="0" w:lastColumn="0" w:noHBand="0" w:noVBand="0"/>
      </w:tblPr>
      <w:tblGrid>
        <w:gridCol w:w="882"/>
        <w:gridCol w:w="2098"/>
        <w:gridCol w:w="2292"/>
        <w:gridCol w:w="1969"/>
        <w:gridCol w:w="2242"/>
      </w:tblGrid>
      <w:tr w:rsidR="009A0686" w:rsidRPr="00192CEC" w:rsidTr="009A068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Месяц</w:t>
            </w:r>
          </w:p>
        </w:tc>
        <w:tc>
          <w:tcPr>
            <w:tcW w:w="0" w:type="auto"/>
            <w:tcBorders>
              <w:top w:val="single" w:sz="4" w:space="0" w:color="auto"/>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Общая сумма погашения</w:t>
            </w:r>
          </w:p>
        </w:tc>
        <w:tc>
          <w:tcPr>
            <w:tcW w:w="0" w:type="auto"/>
            <w:tcBorders>
              <w:top w:val="single" w:sz="4" w:space="0" w:color="auto"/>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Погашение основного долга</w:t>
            </w:r>
          </w:p>
        </w:tc>
        <w:tc>
          <w:tcPr>
            <w:tcW w:w="0" w:type="auto"/>
            <w:tcBorders>
              <w:top w:val="single" w:sz="4" w:space="0" w:color="auto"/>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Погашение процентов</w:t>
            </w:r>
          </w:p>
        </w:tc>
        <w:tc>
          <w:tcPr>
            <w:tcW w:w="0" w:type="auto"/>
            <w:tcBorders>
              <w:top w:val="single" w:sz="4" w:space="0" w:color="auto"/>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Остаток задолженности</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275 071,69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275 071,69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284 343,77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284 343,77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284 343,77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284 343,77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12</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284 343,77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284 343,77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13</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980 136,07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275 071,69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10 575 965,62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10 575 965,62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971 636,66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266 572,28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10 575 965,62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9 870 901,24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9 870 901,24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953 865,18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248 800,80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9 870 901,24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22</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9 165 836,86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23</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9 165 836,86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935 462,47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230 398,09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9 165 836,86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8 460 772,48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8 460 772,48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913 116,16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208 051,78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8 460 772,48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7 755 708,10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7 755 708,10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900 016,61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194 952,23</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7 755 708,10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lastRenderedPageBreak/>
              <w:t>31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7 050 643,72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32</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7 050 643,72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33</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882 293,68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177 229,30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7 050 643,72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6 345 579,34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6 345 579,34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865 007,75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159 943,37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6 345 579,34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5 640 514,96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5 640 514,96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842 600,22</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137 535,84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5 640 514,96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4 935 450,58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4 935 450,58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42</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829 464,78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124 400,40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4 935 450,58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43</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4 230 386,20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4 230 386,20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811 693,29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106 628,91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4 230 386,20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3 525 321,82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3 525 321,82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793 921,81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88 857,43</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3 525 321,82</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2 820 257,44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2 820 257,44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51</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773 832,30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68 767,92</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2 820 257,44</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52</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2 115 193,06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53</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2 115 193,06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758 378,84</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53 314,46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2 115 193,06</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1 410 128,68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56</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1 410 128,68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740 607,35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35 542,97</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1 410 128,68</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59</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60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722 835,78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17 771,48</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705 064,30</w:t>
            </w:r>
          </w:p>
        </w:tc>
      </w:tr>
      <w:tr w:rsidR="009A0686" w:rsidRPr="00192CEC" w:rsidTr="009A068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9A0686" w:rsidRPr="00192CEC" w:rsidRDefault="009A0686" w:rsidP="009A0686">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Итого</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14 802 971,95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11 281 030,00</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3 521 941,95</w:t>
            </w:r>
          </w:p>
        </w:tc>
        <w:tc>
          <w:tcPr>
            <w:tcW w:w="0" w:type="auto"/>
            <w:tcBorders>
              <w:top w:val="nil"/>
              <w:left w:val="nil"/>
              <w:bottom w:val="single" w:sz="4" w:space="0" w:color="auto"/>
              <w:right w:val="single" w:sz="4" w:space="0" w:color="auto"/>
            </w:tcBorders>
            <w:shd w:val="clear" w:color="auto" w:fill="auto"/>
            <w:vAlign w:val="bottom"/>
          </w:tcPr>
          <w:p w:rsidR="009A0686" w:rsidRPr="00192CEC" w:rsidRDefault="009A0686" w:rsidP="009A0686">
            <w:pPr>
              <w:spacing w:after="0" w:line="240" w:lineRule="auto"/>
              <w:jc w:val="right"/>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w:t>
            </w:r>
          </w:p>
        </w:tc>
      </w:tr>
    </w:tbl>
    <w:p w:rsidR="009A0686" w:rsidRPr="00192CEC" w:rsidRDefault="009A0686" w:rsidP="009A0686">
      <w:pPr>
        <w:spacing w:after="0" w:line="240" w:lineRule="auto"/>
        <w:jc w:val="both"/>
        <w:rPr>
          <w:rFonts w:ascii="Times New Roman" w:eastAsia="Times New Roman" w:hAnsi="Times New Roman" w:cs="Times New Roman"/>
          <w:b/>
          <w:sz w:val="28"/>
          <w:szCs w:val="28"/>
          <w:lang w:eastAsia="ru-RU"/>
        </w:rPr>
      </w:pPr>
    </w:p>
    <w:p w:rsidR="009A0686" w:rsidRDefault="009A0686">
      <w:pPr>
        <w:rPr>
          <w:rFonts w:ascii="Times New Roman" w:eastAsia="Times New Roman" w:hAnsi="Times New Roman" w:cs="Times New Roman"/>
          <w:sz w:val="28"/>
          <w:szCs w:val="28"/>
          <w:lang w:eastAsia="ru-RU"/>
        </w:rPr>
      </w:pPr>
    </w:p>
    <w:p w:rsidR="006410DA" w:rsidRDefault="006410DA" w:rsidP="003479B0">
      <w:pPr>
        <w:widowControl w:val="0"/>
        <w:autoSpaceDE w:val="0"/>
        <w:autoSpaceDN w:val="0"/>
        <w:adjustRightInd w:val="0"/>
        <w:spacing w:after="0" w:line="240" w:lineRule="auto"/>
        <w:ind w:firstLine="700"/>
        <w:jc w:val="center"/>
        <w:rPr>
          <w:rFonts w:ascii="Times New Roman" w:eastAsia="Times New Roman" w:hAnsi="Times New Roman" w:cs="Times New Roman"/>
          <w:sz w:val="28"/>
          <w:szCs w:val="28"/>
          <w:lang w:eastAsia="ru-RU"/>
        </w:rPr>
      </w:pPr>
    </w:p>
    <w:p w:rsidR="00DB2128" w:rsidRDefault="0087724C" w:rsidP="0087724C">
      <w:pPr>
        <w:spacing w:after="0" w:line="360" w:lineRule="auto"/>
        <w:ind w:firstLine="709"/>
        <w:jc w:val="center"/>
        <w:rPr>
          <w:rFonts w:ascii="Times New Roman" w:hAnsi="Times New Roman" w:cs="Times New Roman"/>
          <w:b/>
          <w:sz w:val="28"/>
          <w:szCs w:val="28"/>
        </w:rPr>
      </w:pPr>
      <w:r w:rsidRPr="0087724C">
        <w:rPr>
          <w:rFonts w:ascii="Times New Roman" w:hAnsi="Times New Roman" w:cs="Times New Roman"/>
          <w:b/>
          <w:sz w:val="28"/>
          <w:szCs w:val="28"/>
        </w:rPr>
        <w:t>ПРИЛОЖЕНИЕ 5</w:t>
      </w:r>
    </w:p>
    <w:p w:rsidR="0087724C" w:rsidRPr="007F6295" w:rsidRDefault="0087724C" w:rsidP="0087724C">
      <w:pPr>
        <w:spacing w:after="0" w:line="360" w:lineRule="auto"/>
        <w:jc w:val="center"/>
        <w:rPr>
          <w:rFonts w:ascii="Times New Roman" w:hAnsi="Times New Roman" w:cs="Times New Roman"/>
          <w:sz w:val="28"/>
          <w:szCs w:val="28"/>
        </w:rPr>
      </w:pPr>
      <w:r w:rsidRPr="007F6295">
        <w:rPr>
          <w:rFonts w:ascii="Times New Roman" w:eastAsia="Times New Roman" w:hAnsi="Times New Roman" w:cs="Times New Roman"/>
          <w:sz w:val="28"/>
          <w:szCs w:val="28"/>
          <w:lang w:eastAsia="ru-RU"/>
        </w:rPr>
        <w:t xml:space="preserve"> </w:t>
      </w:r>
      <w:r w:rsidRPr="007F6295">
        <w:rPr>
          <w:rFonts w:ascii="Times New Roman" w:hAnsi="Times New Roman" w:cs="Times New Roman"/>
          <w:sz w:val="28"/>
          <w:szCs w:val="28"/>
        </w:rPr>
        <w:t>Льносеющие хозяйства Смоленской области</w:t>
      </w:r>
    </w:p>
    <w:tbl>
      <w:tblPr>
        <w:tblStyle w:val="ac"/>
        <w:tblW w:w="0" w:type="auto"/>
        <w:jc w:val="center"/>
        <w:tblLayout w:type="fixed"/>
        <w:tblLook w:val="04A0" w:firstRow="1" w:lastRow="0" w:firstColumn="1" w:lastColumn="0" w:noHBand="0" w:noVBand="1"/>
      </w:tblPr>
      <w:tblGrid>
        <w:gridCol w:w="2943"/>
        <w:gridCol w:w="1342"/>
        <w:gridCol w:w="1338"/>
        <w:gridCol w:w="1418"/>
        <w:gridCol w:w="1417"/>
        <w:gridCol w:w="1418"/>
      </w:tblGrid>
      <w:tr w:rsidR="0087724C" w:rsidRPr="007F6295" w:rsidTr="0087724C">
        <w:trPr>
          <w:tblHeader/>
          <w:jc w:val="center"/>
        </w:trPr>
        <w:tc>
          <w:tcPr>
            <w:tcW w:w="2943" w:type="dxa"/>
          </w:tcPr>
          <w:p w:rsidR="0087724C" w:rsidRPr="007F6295" w:rsidRDefault="0087724C" w:rsidP="0087724C">
            <w:pPr>
              <w:rPr>
                <w:sz w:val="24"/>
                <w:szCs w:val="24"/>
              </w:rPr>
            </w:pPr>
          </w:p>
        </w:tc>
        <w:tc>
          <w:tcPr>
            <w:tcW w:w="1342" w:type="dxa"/>
          </w:tcPr>
          <w:p w:rsidR="0087724C" w:rsidRPr="007F6295" w:rsidRDefault="0087724C" w:rsidP="0087724C">
            <w:pPr>
              <w:jc w:val="center"/>
              <w:rPr>
                <w:sz w:val="24"/>
                <w:szCs w:val="24"/>
              </w:rPr>
            </w:pPr>
            <w:r w:rsidRPr="007F6295">
              <w:rPr>
                <w:sz w:val="24"/>
                <w:szCs w:val="24"/>
              </w:rPr>
              <w:t>Посевная площадь, га</w:t>
            </w:r>
          </w:p>
        </w:tc>
        <w:tc>
          <w:tcPr>
            <w:tcW w:w="1338" w:type="dxa"/>
          </w:tcPr>
          <w:p w:rsidR="0087724C" w:rsidRPr="007F6295" w:rsidRDefault="0087724C" w:rsidP="0087724C">
            <w:pPr>
              <w:jc w:val="center"/>
              <w:rPr>
                <w:sz w:val="24"/>
                <w:szCs w:val="24"/>
              </w:rPr>
            </w:pPr>
            <w:r w:rsidRPr="007F6295">
              <w:rPr>
                <w:sz w:val="24"/>
                <w:szCs w:val="24"/>
              </w:rPr>
              <w:t>Фактический сбор льно-семян, тонн</w:t>
            </w:r>
          </w:p>
        </w:tc>
        <w:tc>
          <w:tcPr>
            <w:tcW w:w="1418" w:type="dxa"/>
          </w:tcPr>
          <w:p w:rsidR="0087724C" w:rsidRPr="007F6295" w:rsidRDefault="0087724C" w:rsidP="0087724C">
            <w:pPr>
              <w:jc w:val="center"/>
              <w:rPr>
                <w:sz w:val="24"/>
                <w:szCs w:val="24"/>
              </w:rPr>
            </w:pPr>
            <w:r w:rsidRPr="007F6295">
              <w:rPr>
                <w:sz w:val="24"/>
                <w:szCs w:val="24"/>
              </w:rPr>
              <w:t>Урожай-ность, ц/га</w:t>
            </w:r>
          </w:p>
        </w:tc>
        <w:tc>
          <w:tcPr>
            <w:tcW w:w="1417" w:type="dxa"/>
          </w:tcPr>
          <w:p w:rsidR="0087724C" w:rsidRPr="007F6295" w:rsidRDefault="0087724C" w:rsidP="0087724C">
            <w:pPr>
              <w:jc w:val="center"/>
              <w:rPr>
                <w:sz w:val="24"/>
                <w:szCs w:val="24"/>
              </w:rPr>
            </w:pPr>
            <w:r w:rsidRPr="007F6295">
              <w:rPr>
                <w:sz w:val="24"/>
                <w:szCs w:val="24"/>
              </w:rPr>
              <w:t>Фактический сбор льно-волокна, тонн</w:t>
            </w:r>
          </w:p>
        </w:tc>
        <w:tc>
          <w:tcPr>
            <w:tcW w:w="1418" w:type="dxa"/>
          </w:tcPr>
          <w:p w:rsidR="0087724C" w:rsidRPr="007F6295" w:rsidRDefault="0087724C" w:rsidP="0087724C">
            <w:pPr>
              <w:jc w:val="center"/>
              <w:rPr>
                <w:sz w:val="24"/>
                <w:szCs w:val="24"/>
              </w:rPr>
            </w:pPr>
            <w:r w:rsidRPr="007F6295">
              <w:rPr>
                <w:sz w:val="24"/>
                <w:szCs w:val="24"/>
              </w:rPr>
              <w:t>Урожайность, ц/га</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Вяземский район</w:t>
            </w:r>
          </w:p>
        </w:tc>
        <w:tc>
          <w:tcPr>
            <w:tcW w:w="1342" w:type="dxa"/>
          </w:tcPr>
          <w:p w:rsidR="0087724C" w:rsidRPr="007F6295" w:rsidRDefault="0087724C" w:rsidP="0087724C">
            <w:pPr>
              <w:jc w:val="center"/>
              <w:rPr>
                <w:b/>
                <w:sz w:val="24"/>
                <w:szCs w:val="24"/>
              </w:rPr>
            </w:pPr>
            <w:r w:rsidRPr="007F6295">
              <w:rPr>
                <w:b/>
                <w:sz w:val="24"/>
                <w:szCs w:val="24"/>
              </w:rPr>
              <w:t>850</w:t>
            </w:r>
          </w:p>
        </w:tc>
        <w:tc>
          <w:tcPr>
            <w:tcW w:w="1338" w:type="dxa"/>
          </w:tcPr>
          <w:p w:rsidR="0087724C" w:rsidRPr="007F6295" w:rsidRDefault="0087724C" w:rsidP="0087724C">
            <w:pPr>
              <w:jc w:val="center"/>
              <w:rPr>
                <w:b/>
                <w:sz w:val="24"/>
                <w:szCs w:val="24"/>
              </w:rPr>
            </w:pPr>
            <w:r w:rsidRPr="007F6295">
              <w:rPr>
                <w:b/>
                <w:sz w:val="24"/>
                <w:szCs w:val="24"/>
              </w:rPr>
              <w:t>442,8</w:t>
            </w:r>
          </w:p>
        </w:tc>
        <w:tc>
          <w:tcPr>
            <w:tcW w:w="1418" w:type="dxa"/>
          </w:tcPr>
          <w:p w:rsidR="0087724C" w:rsidRPr="007F6295" w:rsidRDefault="0087724C" w:rsidP="0087724C">
            <w:pPr>
              <w:jc w:val="center"/>
              <w:rPr>
                <w:b/>
                <w:sz w:val="24"/>
                <w:szCs w:val="24"/>
              </w:rPr>
            </w:pPr>
            <w:r w:rsidRPr="007F6295">
              <w:rPr>
                <w:b/>
                <w:sz w:val="24"/>
                <w:szCs w:val="24"/>
              </w:rPr>
              <w:t>5,2</w:t>
            </w:r>
          </w:p>
        </w:tc>
        <w:tc>
          <w:tcPr>
            <w:tcW w:w="1417" w:type="dxa"/>
          </w:tcPr>
          <w:p w:rsidR="0087724C" w:rsidRPr="007F6295" w:rsidRDefault="0087724C" w:rsidP="0087724C">
            <w:pPr>
              <w:jc w:val="center"/>
              <w:rPr>
                <w:b/>
                <w:sz w:val="24"/>
                <w:szCs w:val="24"/>
              </w:rPr>
            </w:pPr>
            <w:r w:rsidRPr="007F6295">
              <w:rPr>
                <w:b/>
                <w:sz w:val="24"/>
                <w:szCs w:val="24"/>
              </w:rPr>
              <w:t>810,3</w:t>
            </w:r>
          </w:p>
        </w:tc>
        <w:tc>
          <w:tcPr>
            <w:tcW w:w="1418" w:type="dxa"/>
          </w:tcPr>
          <w:p w:rsidR="0087724C" w:rsidRPr="007F6295" w:rsidRDefault="0087724C" w:rsidP="0087724C">
            <w:pPr>
              <w:jc w:val="center"/>
              <w:rPr>
                <w:b/>
                <w:sz w:val="24"/>
                <w:szCs w:val="24"/>
              </w:rPr>
            </w:pPr>
            <w:r w:rsidRPr="007F6295">
              <w:rPr>
                <w:b/>
                <w:sz w:val="24"/>
                <w:szCs w:val="24"/>
              </w:rPr>
              <w:t>11,6</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ООО «Колхоз Новосельскитй»</w:t>
            </w:r>
          </w:p>
        </w:tc>
        <w:tc>
          <w:tcPr>
            <w:tcW w:w="1342" w:type="dxa"/>
          </w:tcPr>
          <w:p w:rsidR="0087724C" w:rsidRPr="007F6295" w:rsidRDefault="0087724C" w:rsidP="0087724C">
            <w:pPr>
              <w:jc w:val="center"/>
              <w:rPr>
                <w:sz w:val="24"/>
                <w:szCs w:val="24"/>
              </w:rPr>
            </w:pPr>
            <w:r w:rsidRPr="007F6295">
              <w:rPr>
                <w:sz w:val="24"/>
                <w:szCs w:val="24"/>
              </w:rPr>
              <w:t>550</w:t>
            </w:r>
          </w:p>
        </w:tc>
        <w:tc>
          <w:tcPr>
            <w:tcW w:w="1338" w:type="dxa"/>
          </w:tcPr>
          <w:p w:rsidR="0087724C" w:rsidRPr="007F6295" w:rsidRDefault="0087724C" w:rsidP="0087724C">
            <w:pPr>
              <w:jc w:val="center"/>
              <w:rPr>
                <w:sz w:val="24"/>
                <w:szCs w:val="24"/>
              </w:rPr>
            </w:pPr>
            <w:r w:rsidRPr="007F6295">
              <w:rPr>
                <w:sz w:val="24"/>
                <w:szCs w:val="24"/>
              </w:rPr>
              <w:t>398,3</w:t>
            </w:r>
          </w:p>
        </w:tc>
        <w:tc>
          <w:tcPr>
            <w:tcW w:w="1418" w:type="dxa"/>
          </w:tcPr>
          <w:p w:rsidR="0087724C" w:rsidRPr="007F6295" w:rsidRDefault="0087724C" w:rsidP="0087724C">
            <w:pPr>
              <w:jc w:val="center"/>
              <w:rPr>
                <w:sz w:val="24"/>
                <w:szCs w:val="24"/>
              </w:rPr>
            </w:pPr>
            <w:r w:rsidRPr="007F6295">
              <w:rPr>
                <w:sz w:val="24"/>
                <w:szCs w:val="24"/>
              </w:rPr>
              <w:t>7,2</w:t>
            </w:r>
          </w:p>
        </w:tc>
        <w:tc>
          <w:tcPr>
            <w:tcW w:w="1417" w:type="dxa"/>
          </w:tcPr>
          <w:p w:rsidR="0087724C" w:rsidRPr="007F6295" w:rsidRDefault="0087724C" w:rsidP="0087724C">
            <w:pPr>
              <w:jc w:val="center"/>
              <w:rPr>
                <w:sz w:val="24"/>
                <w:szCs w:val="24"/>
              </w:rPr>
            </w:pPr>
            <w:r w:rsidRPr="007F6295">
              <w:rPr>
                <w:sz w:val="24"/>
                <w:szCs w:val="24"/>
              </w:rPr>
              <w:t>450,9</w:t>
            </w:r>
          </w:p>
        </w:tc>
        <w:tc>
          <w:tcPr>
            <w:tcW w:w="1418" w:type="dxa"/>
          </w:tcPr>
          <w:p w:rsidR="0087724C" w:rsidRPr="007F6295" w:rsidRDefault="0087724C" w:rsidP="0087724C">
            <w:pPr>
              <w:jc w:val="center"/>
              <w:rPr>
                <w:sz w:val="24"/>
                <w:szCs w:val="24"/>
              </w:rPr>
            </w:pPr>
            <w:r w:rsidRPr="007F6295">
              <w:rPr>
                <w:sz w:val="24"/>
                <w:szCs w:val="24"/>
              </w:rPr>
              <w:t>11,3</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ООО «Колхоз Александровскимй»</w:t>
            </w:r>
          </w:p>
        </w:tc>
        <w:tc>
          <w:tcPr>
            <w:tcW w:w="1342" w:type="dxa"/>
          </w:tcPr>
          <w:p w:rsidR="0087724C" w:rsidRPr="007F6295" w:rsidRDefault="0087724C" w:rsidP="0087724C">
            <w:pPr>
              <w:jc w:val="center"/>
              <w:rPr>
                <w:sz w:val="24"/>
                <w:szCs w:val="24"/>
              </w:rPr>
            </w:pPr>
            <w:r w:rsidRPr="007F6295">
              <w:rPr>
                <w:sz w:val="24"/>
                <w:szCs w:val="24"/>
              </w:rPr>
              <w:t>300</w:t>
            </w:r>
          </w:p>
        </w:tc>
        <w:tc>
          <w:tcPr>
            <w:tcW w:w="1338" w:type="dxa"/>
          </w:tcPr>
          <w:p w:rsidR="0087724C" w:rsidRPr="007F6295" w:rsidRDefault="0087724C" w:rsidP="0087724C">
            <w:pPr>
              <w:jc w:val="center"/>
              <w:rPr>
                <w:sz w:val="24"/>
                <w:szCs w:val="24"/>
              </w:rPr>
            </w:pPr>
            <w:r w:rsidRPr="007F6295">
              <w:rPr>
                <w:sz w:val="24"/>
                <w:szCs w:val="24"/>
              </w:rPr>
              <w:t>44,5</w:t>
            </w:r>
          </w:p>
        </w:tc>
        <w:tc>
          <w:tcPr>
            <w:tcW w:w="1418" w:type="dxa"/>
          </w:tcPr>
          <w:p w:rsidR="0087724C" w:rsidRPr="007F6295" w:rsidRDefault="0087724C" w:rsidP="0087724C">
            <w:pPr>
              <w:jc w:val="center"/>
              <w:rPr>
                <w:sz w:val="24"/>
                <w:szCs w:val="24"/>
              </w:rPr>
            </w:pPr>
            <w:r w:rsidRPr="007F6295">
              <w:rPr>
                <w:sz w:val="24"/>
                <w:szCs w:val="24"/>
              </w:rPr>
              <w:t>1,5</w:t>
            </w:r>
          </w:p>
        </w:tc>
        <w:tc>
          <w:tcPr>
            <w:tcW w:w="1417" w:type="dxa"/>
          </w:tcPr>
          <w:p w:rsidR="0087724C" w:rsidRPr="007F6295" w:rsidRDefault="0087724C" w:rsidP="0087724C">
            <w:pPr>
              <w:jc w:val="center"/>
              <w:rPr>
                <w:sz w:val="24"/>
                <w:szCs w:val="24"/>
              </w:rPr>
            </w:pPr>
            <w:r w:rsidRPr="007F6295">
              <w:rPr>
                <w:sz w:val="24"/>
                <w:szCs w:val="24"/>
              </w:rPr>
              <w:t>359,4</w:t>
            </w:r>
          </w:p>
        </w:tc>
        <w:tc>
          <w:tcPr>
            <w:tcW w:w="1418" w:type="dxa"/>
          </w:tcPr>
          <w:p w:rsidR="0087724C" w:rsidRPr="007F6295" w:rsidRDefault="0087724C" w:rsidP="0087724C">
            <w:pPr>
              <w:jc w:val="center"/>
              <w:rPr>
                <w:sz w:val="24"/>
                <w:szCs w:val="24"/>
              </w:rPr>
            </w:pPr>
            <w:r w:rsidRPr="007F6295">
              <w:rPr>
                <w:sz w:val="24"/>
                <w:szCs w:val="24"/>
              </w:rPr>
              <w:t>12,0</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Гагаринский район</w:t>
            </w:r>
          </w:p>
        </w:tc>
        <w:tc>
          <w:tcPr>
            <w:tcW w:w="1342" w:type="dxa"/>
          </w:tcPr>
          <w:p w:rsidR="0087724C" w:rsidRPr="007F6295" w:rsidRDefault="0087724C" w:rsidP="0087724C">
            <w:pPr>
              <w:jc w:val="center"/>
              <w:rPr>
                <w:b/>
                <w:sz w:val="24"/>
                <w:szCs w:val="24"/>
              </w:rPr>
            </w:pPr>
            <w:r w:rsidRPr="007F6295">
              <w:rPr>
                <w:b/>
                <w:sz w:val="24"/>
                <w:szCs w:val="24"/>
              </w:rPr>
              <w:t>450</w:t>
            </w:r>
          </w:p>
        </w:tc>
        <w:tc>
          <w:tcPr>
            <w:tcW w:w="1338" w:type="dxa"/>
          </w:tcPr>
          <w:p w:rsidR="0087724C" w:rsidRPr="007F6295" w:rsidRDefault="0087724C" w:rsidP="0087724C">
            <w:pPr>
              <w:jc w:val="center"/>
              <w:rPr>
                <w:b/>
                <w:sz w:val="24"/>
                <w:szCs w:val="24"/>
              </w:rPr>
            </w:pPr>
            <w:r w:rsidRPr="007F6295">
              <w:rPr>
                <w:b/>
                <w:sz w:val="24"/>
                <w:szCs w:val="24"/>
              </w:rPr>
              <w:t>51</w:t>
            </w:r>
          </w:p>
        </w:tc>
        <w:tc>
          <w:tcPr>
            <w:tcW w:w="1418" w:type="dxa"/>
          </w:tcPr>
          <w:p w:rsidR="0087724C" w:rsidRPr="007F6295" w:rsidRDefault="0087724C" w:rsidP="0087724C">
            <w:pPr>
              <w:jc w:val="center"/>
              <w:rPr>
                <w:b/>
                <w:sz w:val="24"/>
                <w:szCs w:val="24"/>
              </w:rPr>
            </w:pPr>
            <w:r w:rsidRPr="007F6295">
              <w:rPr>
                <w:b/>
                <w:sz w:val="24"/>
                <w:szCs w:val="24"/>
              </w:rPr>
              <w:t>1,1</w:t>
            </w:r>
          </w:p>
        </w:tc>
        <w:tc>
          <w:tcPr>
            <w:tcW w:w="1417" w:type="dxa"/>
          </w:tcPr>
          <w:p w:rsidR="0087724C" w:rsidRPr="007F6295" w:rsidRDefault="0087724C" w:rsidP="0087724C">
            <w:pPr>
              <w:jc w:val="center"/>
              <w:rPr>
                <w:b/>
                <w:sz w:val="24"/>
                <w:szCs w:val="24"/>
              </w:rPr>
            </w:pPr>
            <w:r w:rsidRPr="007F6295">
              <w:rPr>
                <w:b/>
                <w:sz w:val="24"/>
                <w:szCs w:val="24"/>
              </w:rPr>
              <w:t>297</w:t>
            </w:r>
          </w:p>
        </w:tc>
        <w:tc>
          <w:tcPr>
            <w:tcW w:w="1418" w:type="dxa"/>
          </w:tcPr>
          <w:p w:rsidR="0087724C" w:rsidRPr="007F6295" w:rsidRDefault="0087724C" w:rsidP="0087724C">
            <w:pPr>
              <w:jc w:val="center"/>
              <w:rPr>
                <w:b/>
                <w:sz w:val="24"/>
                <w:szCs w:val="24"/>
              </w:rPr>
            </w:pPr>
            <w:r w:rsidRPr="007F6295">
              <w:rPr>
                <w:b/>
                <w:sz w:val="24"/>
                <w:szCs w:val="24"/>
              </w:rPr>
              <w:t>6,6</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lastRenderedPageBreak/>
              <w:t>СПК КХ «Восток»</w:t>
            </w:r>
          </w:p>
        </w:tc>
        <w:tc>
          <w:tcPr>
            <w:tcW w:w="1342" w:type="dxa"/>
          </w:tcPr>
          <w:p w:rsidR="0087724C" w:rsidRPr="007F6295" w:rsidRDefault="0087724C" w:rsidP="0087724C">
            <w:pPr>
              <w:jc w:val="center"/>
              <w:rPr>
                <w:sz w:val="24"/>
                <w:szCs w:val="24"/>
              </w:rPr>
            </w:pPr>
            <w:r w:rsidRPr="007F6295">
              <w:rPr>
                <w:sz w:val="24"/>
                <w:szCs w:val="24"/>
              </w:rPr>
              <w:t>450</w:t>
            </w:r>
          </w:p>
        </w:tc>
        <w:tc>
          <w:tcPr>
            <w:tcW w:w="1338" w:type="dxa"/>
          </w:tcPr>
          <w:p w:rsidR="0087724C" w:rsidRPr="007F6295" w:rsidRDefault="0087724C" w:rsidP="0087724C">
            <w:pPr>
              <w:jc w:val="center"/>
              <w:rPr>
                <w:sz w:val="24"/>
                <w:szCs w:val="24"/>
              </w:rPr>
            </w:pPr>
            <w:r w:rsidRPr="007F6295">
              <w:rPr>
                <w:sz w:val="24"/>
                <w:szCs w:val="24"/>
              </w:rPr>
              <w:t>51</w:t>
            </w:r>
          </w:p>
        </w:tc>
        <w:tc>
          <w:tcPr>
            <w:tcW w:w="1418" w:type="dxa"/>
          </w:tcPr>
          <w:p w:rsidR="0087724C" w:rsidRPr="007F6295" w:rsidRDefault="0087724C" w:rsidP="0087724C">
            <w:pPr>
              <w:jc w:val="center"/>
              <w:rPr>
                <w:sz w:val="24"/>
                <w:szCs w:val="24"/>
              </w:rPr>
            </w:pPr>
            <w:r w:rsidRPr="007F6295">
              <w:rPr>
                <w:sz w:val="24"/>
                <w:szCs w:val="24"/>
              </w:rPr>
              <w:t>1,1</w:t>
            </w:r>
          </w:p>
        </w:tc>
        <w:tc>
          <w:tcPr>
            <w:tcW w:w="1417" w:type="dxa"/>
          </w:tcPr>
          <w:p w:rsidR="0087724C" w:rsidRPr="007F6295" w:rsidRDefault="0087724C" w:rsidP="0087724C">
            <w:pPr>
              <w:jc w:val="center"/>
              <w:rPr>
                <w:sz w:val="24"/>
                <w:szCs w:val="24"/>
              </w:rPr>
            </w:pPr>
            <w:r w:rsidRPr="007F6295">
              <w:rPr>
                <w:sz w:val="24"/>
                <w:szCs w:val="24"/>
              </w:rPr>
              <w:t>297</w:t>
            </w:r>
          </w:p>
        </w:tc>
        <w:tc>
          <w:tcPr>
            <w:tcW w:w="1418" w:type="dxa"/>
          </w:tcPr>
          <w:p w:rsidR="0087724C" w:rsidRPr="007F6295" w:rsidRDefault="0087724C" w:rsidP="0087724C">
            <w:pPr>
              <w:jc w:val="center"/>
              <w:rPr>
                <w:sz w:val="24"/>
                <w:szCs w:val="24"/>
              </w:rPr>
            </w:pPr>
            <w:r w:rsidRPr="007F6295">
              <w:rPr>
                <w:sz w:val="24"/>
                <w:szCs w:val="24"/>
              </w:rPr>
              <w:t>6,6</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Ельнинский район</w:t>
            </w:r>
          </w:p>
        </w:tc>
        <w:tc>
          <w:tcPr>
            <w:tcW w:w="1342" w:type="dxa"/>
          </w:tcPr>
          <w:p w:rsidR="0087724C" w:rsidRPr="007F6295" w:rsidRDefault="0087724C" w:rsidP="0087724C">
            <w:pPr>
              <w:jc w:val="center"/>
              <w:rPr>
                <w:b/>
                <w:sz w:val="24"/>
                <w:szCs w:val="24"/>
              </w:rPr>
            </w:pPr>
            <w:r w:rsidRPr="007F6295">
              <w:rPr>
                <w:b/>
                <w:sz w:val="24"/>
                <w:szCs w:val="24"/>
              </w:rPr>
              <w:t>1130</w:t>
            </w:r>
          </w:p>
        </w:tc>
        <w:tc>
          <w:tcPr>
            <w:tcW w:w="1338" w:type="dxa"/>
          </w:tcPr>
          <w:p w:rsidR="0087724C" w:rsidRPr="007F6295" w:rsidRDefault="0087724C" w:rsidP="0087724C">
            <w:pPr>
              <w:jc w:val="center"/>
              <w:rPr>
                <w:b/>
                <w:sz w:val="24"/>
                <w:szCs w:val="24"/>
              </w:rPr>
            </w:pPr>
            <w:r w:rsidRPr="007F6295">
              <w:rPr>
                <w:b/>
                <w:sz w:val="24"/>
                <w:szCs w:val="24"/>
              </w:rPr>
              <w:t>111</w:t>
            </w:r>
          </w:p>
        </w:tc>
        <w:tc>
          <w:tcPr>
            <w:tcW w:w="1418" w:type="dxa"/>
          </w:tcPr>
          <w:p w:rsidR="0087724C" w:rsidRPr="007F6295" w:rsidRDefault="0087724C" w:rsidP="0087724C">
            <w:pPr>
              <w:jc w:val="center"/>
              <w:rPr>
                <w:b/>
                <w:sz w:val="24"/>
                <w:szCs w:val="24"/>
              </w:rPr>
            </w:pPr>
            <w:r w:rsidRPr="007F6295">
              <w:rPr>
                <w:b/>
                <w:sz w:val="24"/>
                <w:szCs w:val="24"/>
              </w:rPr>
              <w:t>0,9</w:t>
            </w:r>
          </w:p>
        </w:tc>
        <w:tc>
          <w:tcPr>
            <w:tcW w:w="1417" w:type="dxa"/>
          </w:tcPr>
          <w:p w:rsidR="0087724C" w:rsidRPr="007F6295" w:rsidRDefault="0087724C" w:rsidP="0087724C">
            <w:pPr>
              <w:jc w:val="center"/>
              <w:rPr>
                <w:b/>
                <w:sz w:val="24"/>
                <w:szCs w:val="24"/>
              </w:rPr>
            </w:pPr>
            <w:r w:rsidRPr="007F6295">
              <w:rPr>
                <w:b/>
                <w:sz w:val="24"/>
                <w:szCs w:val="24"/>
              </w:rPr>
              <w:t>266</w:t>
            </w:r>
          </w:p>
        </w:tc>
        <w:tc>
          <w:tcPr>
            <w:tcW w:w="1418" w:type="dxa"/>
          </w:tcPr>
          <w:p w:rsidR="0087724C" w:rsidRPr="007F6295" w:rsidRDefault="0087724C" w:rsidP="0087724C">
            <w:pPr>
              <w:jc w:val="center"/>
              <w:rPr>
                <w:b/>
                <w:sz w:val="24"/>
                <w:szCs w:val="24"/>
              </w:rPr>
            </w:pPr>
            <w:r w:rsidRPr="007F6295">
              <w:rPr>
                <w:b/>
                <w:sz w:val="24"/>
                <w:szCs w:val="24"/>
              </w:rPr>
              <w:t>2,3</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ОАО «Ельнинский лен»</w:t>
            </w:r>
          </w:p>
        </w:tc>
        <w:tc>
          <w:tcPr>
            <w:tcW w:w="1342" w:type="dxa"/>
          </w:tcPr>
          <w:p w:rsidR="0087724C" w:rsidRPr="007F6295" w:rsidRDefault="0087724C" w:rsidP="0087724C">
            <w:pPr>
              <w:jc w:val="center"/>
              <w:rPr>
                <w:sz w:val="24"/>
                <w:szCs w:val="24"/>
              </w:rPr>
            </w:pPr>
            <w:r w:rsidRPr="007F6295">
              <w:rPr>
                <w:sz w:val="24"/>
                <w:szCs w:val="24"/>
              </w:rPr>
              <w:t>580</w:t>
            </w:r>
          </w:p>
        </w:tc>
        <w:tc>
          <w:tcPr>
            <w:tcW w:w="1338" w:type="dxa"/>
          </w:tcPr>
          <w:p w:rsidR="0087724C" w:rsidRPr="007F6295" w:rsidRDefault="0087724C" w:rsidP="0087724C">
            <w:pPr>
              <w:jc w:val="center"/>
              <w:rPr>
                <w:sz w:val="24"/>
                <w:szCs w:val="24"/>
              </w:rPr>
            </w:pPr>
            <w:r w:rsidRPr="007F6295">
              <w:rPr>
                <w:sz w:val="24"/>
                <w:szCs w:val="24"/>
              </w:rPr>
              <w:t>64</w:t>
            </w:r>
          </w:p>
        </w:tc>
        <w:tc>
          <w:tcPr>
            <w:tcW w:w="1418" w:type="dxa"/>
          </w:tcPr>
          <w:p w:rsidR="0087724C" w:rsidRPr="007F6295" w:rsidRDefault="0087724C" w:rsidP="0087724C">
            <w:pPr>
              <w:jc w:val="center"/>
              <w:rPr>
                <w:sz w:val="24"/>
                <w:szCs w:val="24"/>
              </w:rPr>
            </w:pPr>
            <w:r w:rsidRPr="007F6295">
              <w:rPr>
                <w:sz w:val="24"/>
                <w:szCs w:val="24"/>
              </w:rPr>
              <w:t>2,6</w:t>
            </w:r>
          </w:p>
        </w:tc>
        <w:tc>
          <w:tcPr>
            <w:tcW w:w="1417" w:type="dxa"/>
          </w:tcPr>
          <w:p w:rsidR="0087724C" w:rsidRPr="007F6295" w:rsidRDefault="0087724C" w:rsidP="0087724C">
            <w:pPr>
              <w:jc w:val="center"/>
              <w:rPr>
                <w:sz w:val="24"/>
                <w:szCs w:val="24"/>
              </w:rPr>
            </w:pPr>
          </w:p>
        </w:tc>
        <w:tc>
          <w:tcPr>
            <w:tcW w:w="1418" w:type="dxa"/>
          </w:tcPr>
          <w:p w:rsidR="0087724C" w:rsidRPr="007F6295" w:rsidRDefault="0087724C" w:rsidP="0087724C">
            <w:pPr>
              <w:jc w:val="center"/>
              <w:rPr>
                <w:sz w:val="24"/>
                <w:szCs w:val="24"/>
              </w:rPr>
            </w:pP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ИП Сумарин</w:t>
            </w:r>
          </w:p>
        </w:tc>
        <w:tc>
          <w:tcPr>
            <w:tcW w:w="1342" w:type="dxa"/>
          </w:tcPr>
          <w:p w:rsidR="0087724C" w:rsidRPr="007F6295" w:rsidRDefault="0087724C" w:rsidP="0087724C">
            <w:pPr>
              <w:jc w:val="center"/>
              <w:rPr>
                <w:sz w:val="24"/>
                <w:szCs w:val="24"/>
              </w:rPr>
            </w:pPr>
            <w:r w:rsidRPr="007F6295">
              <w:rPr>
                <w:sz w:val="24"/>
                <w:szCs w:val="24"/>
              </w:rPr>
              <w:t>70</w:t>
            </w:r>
          </w:p>
        </w:tc>
        <w:tc>
          <w:tcPr>
            <w:tcW w:w="1338" w:type="dxa"/>
          </w:tcPr>
          <w:p w:rsidR="0087724C" w:rsidRPr="007F6295" w:rsidRDefault="0087724C" w:rsidP="0087724C">
            <w:pPr>
              <w:jc w:val="center"/>
              <w:rPr>
                <w:sz w:val="24"/>
                <w:szCs w:val="24"/>
              </w:rPr>
            </w:pPr>
            <w:r w:rsidRPr="007F6295">
              <w:rPr>
                <w:sz w:val="24"/>
                <w:szCs w:val="24"/>
              </w:rPr>
              <w:t>12</w:t>
            </w:r>
          </w:p>
        </w:tc>
        <w:tc>
          <w:tcPr>
            <w:tcW w:w="1418" w:type="dxa"/>
          </w:tcPr>
          <w:p w:rsidR="0087724C" w:rsidRPr="007F6295" w:rsidRDefault="0087724C" w:rsidP="0087724C">
            <w:pPr>
              <w:jc w:val="center"/>
              <w:rPr>
                <w:sz w:val="24"/>
                <w:szCs w:val="24"/>
              </w:rPr>
            </w:pPr>
            <w:r w:rsidRPr="007F6295">
              <w:rPr>
                <w:sz w:val="24"/>
                <w:szCs w:val="24"/>
              </w:rPr>
              <w:t>1,7</w:t>
            </w:r>
          </w:p>
        </w:tc>
        <w:tc>
          <w:tcPr>
            <w:tcW w:w="1417" w:type="dxa"/>
          </w:tcPr>
          <w:p w:rsidR="0087724C" w:rsidRPr="007F6295" w:rsidRDefault="0087724C" w:rsidP="0087724C">
            <w:pPr>
              <w:jc w:val="center"/>
              <w:rPr>
                <w:sz w:val="24"/>
                <w:szCs w:val="24"/>
              </w:rPr>
            </w:pPr>
            <w:r w:rsidRPr="007F6295">
              <w:rPr>
                <w:sz w:val="24"/>
                <w:szCs w:val="24"/>
              </w:rPr>
              <w:t>40</w:t>
            </w:r>
          </w:p>
        </w:tc>
        <w:tc>
          <w:tcPr>
            <w:tcW w:w="1418" w:type="dxa"/>
          </w:tcPr>
          <w:p w:rsidR="0087724C" w:rsidRPr="007F6295" w:rsidRDefault="0087724C" w:rsidP="0087724C">
            <w:pPr>
              <w:jc w:val="center"/>
              <w:rPr>
                <w:sz w:val="24"/>
                <w:szCs w:val="24"/>
              </w:rPr>
            </w:pPr>
            <w:r w:rsidRPr="007F6295">
              <w:rPr>
                <w:sz w:val="24"/>
                <w:szCs w:val="24"/>
              </w:rPr>
              <w:t>5,7</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ИП КФХ Тимоненков</w:t>
            </w:r>
          </w:p>
        </w:tc>
        <w:tc>
          <w:tcPr>
            <w:tcW w:w="1342" w:type="dxa"/>
          </w:tcPr>
          <w:p w:rsidR="0087724C" w:rsidRPr="007F6295" w:rsidRDefault="0087724C" w:rsidP="0087724C">
            <w:pPr>
              <w:jc w:val="center"/>
              <w:rPr>
                <w:sz w:val="24"/>
                <w:szCs w:val="24"/>
              </w:rPr>
            </w:pPr>
            <w:r w:rsidRPr="007F6295">
              <w:rPr>
                <w:sz w:val="24"/>
                <w:szCs w:val="24"/>
              </w:rPr>
              <w:t>50</w:t>
            </w:r>
          </w:p>
        </w:tc>
        <w:tc>
          <w:tcPr>
            <w:tcW w:w="1338" w:type="dxa"/>
          </w:tcPr>
          <w:p w:rsidR="0087724C" w:rsidRPr="007F6295" w:rsidRDefault="0087724C" w:rsidP="0087724C">
            <w:pPr>
              <w:jc w:val="center"/>
              <w:rPr>
                <w:sz w:val="24"/>
                <w:szCs w:val="24"/>
              </w:rPr>
            </w:pPr>
            <w:r w:rsidRPr="007F6295">
              <w:rPr>
                <w:sz w:val="24"/>
                <w:szCs w:val="24"/>
              </w:rPr>
              <w:t>6</w:t>
            </w:r>
          </w:p>
        </w:tc>
        <w:tc>
          <w:tcPr>
            <w:tcW w:w="1418" w:type="dxa"/>
          </w:tcPr>
          <w:p w:rsidR="0087724C" w:rsidRPr="007F6295" w:rsidRDefault="0087724C" w:rsidP="0087724C">
            <w:pPr>
              <w:jc w:val="center"/>
              <w:rPr>
                <w:sz w:val="24"/>
                <w:szCs w:val="24"/>
              </w:rPr>
            </w:pPr>
            <w:r w:rsidRPr="007F6295">
              <w:rPr>
                <w:sz w:val="24"/>
                <w:szCs w:val="24"/>
              </w:rPr>
              <w:t>1,2</w:t>
            </w:r>
          </w:p>
        </w:tc>
        <w:tc>
          <w:tcPr>
            <w:tcW w:w="1417" w:type="dxa"/>
          </w:tcPr>
          <w:p w:rsidR="0087724C" w:rsidRPr="007F6295" w:rsidRDefault="0087724C" w:rsidP="0087724C">
            <w:pPr>
              <w:jc w:val="center"/>
              <w:rPr>
                <w:sz w:val="24"/>
                <w:szCs w:val="24"/>
              </w:rPr>
            </w:pPr>
            <w:r w:rsidRPr="007F6295">
              <w:rPr>
                <w:sz w:val="24"/>
                <w:szCs w:val="24"/>
              </w:rPr>
              <w:t>20</w:t>
            </w:r>
          </w:p>
        </w:tc>
        <w:tc>
          <w:tcPr>
            <w:tcW w:w="1418" w:type="dxa"/>
          </w:tcPr>
          <w:p w:rsidR="0087724C" w:rsidRPr="007F6295" w:rsidRDefault="0087724C" w:rsidP="0087724C">
            <w:pPr>
              <w:jc w:val="center"/>
              <w:rPr>
                <w:sz w:val="24"/>
                <w:szCs w:val="24"/>
              </w:rPr>
            </w:pPr>
            <w:r w:rsidRPr="007F6295">
              <w:rPr>
                <w:sz w:val="24"/>
                <w:szCs w:val="24"/>
              </w:rPr>
              <w:t>4</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ИП КФХ Романенков</w:t>
            </w:r>
          </w:p>
        </w:tc>
        <w:tc>
          <w:tcPr>
            <w:tcW w:w="1342" w:type="dxa"/>
          </w:tcPr>
          <w:p w:rsidR="0087724C" w:rsidRPr="007F6295" w:rsidRDefault="0087724C" w:rsidP="0087724C">
            <w:pPr>
              <w:jc w:val="center"/>
              <w:rPr>
                <w:sz w:val="24"/>
                <w:szCs w:val="24"/>
              </w:rPr>
            </w:pPr>
            <w:r w:rsidRPr="007F6295">
              <w:rPr>
                <w:sz w:val="24"/>
                <w:szCs w:val="24"/>
              </w:rPr>
              <w:t>200</w:t>
            </w:r>
          </w:p>
        </w:tc>
        <w:tc>
          <w:tcPr>
            <w:tcW w:w="1338" w:type="dxa"/>
          </w:tcPr>
          <w:p w:rsidR="0087724C" w:rsidRPr="007F6295" w:rsidRDefault="0087724C" w:rsidP="0087724C">
            <w:pPr>
              <w:jc w:val="center"/>
              <w:rPr>
                <w:sz w:val="24"/>
                <w:szCs w:val="24"/>
              </w:rPr>
            </w:pPr>
            <w:r w:rsidRPr="007F6295">
              <w:rPr>
                <w:sz w:val="24"/>
                <w:szCs w:val="24"/>
              </w:rPr>
              <w:t>16</w:t>
            </w:r>
          </w:p>
        </w:tc>
        <w:tc>
          <w:tcPr>
            <w:tcW w:w="1418" w:type="dxa"/>
          </w:tcPr>
          <w:p w:rsidR="0087724C" w:rsidRPr="007F6295" w:rsidRDefault="0087724C" w:rsidP="0087724C">
            <w:pPr>
              <w:jc w:val="center"/>
              <w:rPr>
                <w:sz w:val="24"/>
                <w:szCs w:val="24"/>
              </w:rPr>
            </w:pPr>
            <w:r w:rsidRPr="007F6295">
              <w:rPr>
                <w:sz w:val="24"/>
                <w:szCs w:val="24"/>
              </w:rPr>
              <w:t>0,7</w:t>
            </w:r>
          </w:p>
        </w:tc>
        <w:tc>
          <w:tcPr>
            <w:tcW w:w="1417" w:type="dxa"/>
          </w:tcPr>
          <w:p w:rsidR="0087724C" w:rsidRPr="007F6295" w:rsidRDefault="0087724C" w:rsidP="0087724C">
            <w:pPr>
              <w:jc w:val="center"/>
              <w:rPr>
                <w:sz w:val="24"/>
                <w:szCs w:val="24"/>
              </w:rPr>
            </w:pPr>
            <w:r w:rsidRPr="007F6295">
              <w:rPr>
                <w:sz w:val="24"/>
                <w:szCs w:val="24"/>
              </w:rPr>
              <w:t>128</w:t>
            </w:r>
          </w:p>
        </w:tc>
        <w:tc>
          <w:tcPr>
            <w:tcW w:w="1418" w:type="dxa"/>
          </w:tcPr>
          <w:p w:rsidR="0087724C" w:rsidRPr="007F6295" w:rsidRDefault="0087724C" w:rsidP="0087724C">
            <w:pPr>
              <w:jc w:val="center"/>
              <w:rPr>
                <w:sz w:val="24"/>
                <w:szCs w:val="24"/>
              </w:rPr>
            </w:pPr>
            <w:r w:rsidRPr="007F6295">
              <w:rPr>
                <w:sz w:val="24"/>
                <w:szCs w:val="24"/>
              </w:rPr>
              <w:t>6,4</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ИП КФХ Филиппенков И.В.</w:t>
            </w:r>
          </w:p>
        </w:tc>
        <w:tc>
          <w:tcPr>
            <w:tcW w:w="1342" w:type="dxa"/>
          </w:tcPr>
          <w:p w:rsidR="0087724C" w:rsidRPr="007F6295" w:rsidRDefault="0087724C" w:rsidP="0087724C">
            <w:pPr>
              <w:jc w:val="center"/>
              <w:rPr>
                <w:sz w:val="24"/>
                <w:szCs w:val="24"/>
              </w:rPr>
            </w:pPr>
            <w:r w:rsidRPr="007F6295">
              <w:rPr>
                <w:sz w:val="24"/>
                <w:szCs w:val="24"/>
              </w:rPr>
              <w:t>105</w:t>
            </w:r>
          </w:p>
        </w:tc>
        <w:tc>
          <w:tcPr>
            <w:tcW w:w="1338" w:type="dxa"/>
          </w:tcPr>
          <w:p w:rsidR="0087724C" w:rsidRPr="007F6295" w:rsidRDefault="0087724C" w:rsidP="0087724C">
            <w:pPr>
              <w:jc w:val="center"/>
              <w:rPr>
                <w:sz w:val="24"/>
                <w:szCs w:val="24"/>
              </w:rPr>
            </w:pPr>
            <w:r w:rsidRPr="007F6295">
              <w:rPr>
                <w:sz w:val="24"/>
                <w:szCs w:val="24"/>
              </w:rPr>
              <w:t>7</w:t>
            </w:r>
          </w:p>
        </w:tc>
        <w:tc>
          <w:tcPr>
            <w:tcW w:w="1418" w:type="dxa"/>
          </w:tcPr>
          <w:p w:rsidR="0087724C" w:rsidRPr="007F6295" w:rsidRDefault="0087724C" w:rsidP="0087724C">
            <w:pPr>
              <w:jc w:val="center"/>
              <w:rPr>
                <w:sz w:val="24"/>
                <w:szCs w:val="24"/>
              </w:rPr>
            </w:pPr>
            <w:r w:rsidRPr="007F6295">
              <w:rPr>
                <w:sz w:val="24"/>
                <w:szCs w:val="24"/>
              </w:rPr>
              <w:t>0,7</w:t>
            </w:r>
          </w:p>
        </w:tc>
        <w:tc>
          <w:tcPr>
            <w:tcW w:w="1417" w:type="dxa"/>
          </w:tcPr>
          <w:p w:rsidR="0087724C" w:rsidRPr="007F6295" w:rsidRDefault="0087724C" w:rsidP="0087724C">
            <w:pPr>
              <w:jc w:val="center"/>
              <w:rPr>
                <w:sz w:val="24"/>
                <w:szCs w:val="24"/>
              </w:rPr>
            </w:pPr>
            <w:r w:rsidRPr="007F6295">
              <w:rPr>
                <w:sz w:val="24"/>
                <w:szCs w:val="24"/>
              </w:rPr>
              <w:t>45</w:t>
            </w:r>
          </w:p>
        </w:tc>
        <w:tc>
          <w:tcPr>
            <w:tcW w:w="1418" w:type="dxa"/>
          </w:tcPr>
          <w:p w:rsidR="0087724C" w:rsidRPr="007F6295" w:rsidRDefault="0087724C" w:rsidP="0087724C">
            <w:pPr>
              <w:jc w:val="center"/>
              <w:rPr>
                <w:sz w:val="24"/>
                <w:szCs w:val="24"/>
              </w:rPr>
            </w:pPr>
            <w:r w:rsidRPr="007F6295">
              <w:rPr>
                <w:sz w:val="24"/>
                <w:szCs w:val="24"/>
              </w:rPr>
              <w:t>4,3</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ИП КФХ Ковалев С.Н.</w:t>
            </w:r>
          </w:p>
        </w:tc>
        <w:tc>
          <w:tcPr>
            <w:tcW w:w="1342" w:type="dxa"/>
          </w:tcPr>
          <w:p w:rsidR="0087724C" w:rsidRPr="007F6295" w:rsidRDefault="0087724C" w:rsidP="0087724C">
            <w:pPr>
              <w:jc w:val="center"/>
              <w:rPr>
                <w:sz w:val="24"/>
                <w:szCs w:val="24"/>
              </w:rPr>
            </w:pPr>
            <w:r w:rsidRPr="007F6295">
              <w:rPr>
                <w:sz w:val="24"/>
                <w:szCs w:val="24"/>
              </w:rPr>
              <w:t>125</w:t>
            </w:r>
          </w:p>
        </w:tc>
        <w:tc>
          <w:tcPr>
            <w:tcW w:w="1338" w:type="dxa"/>
          </w:tcPr>
          <w:p w:rsidR="0087724C" w:rsidRPr="007F6295" w:rsidRDefault="0087724C" w:rsidP="0087724C">
            <w:pPr>
              <w:jc w:val="center"/>
              <w:rPr>
                <w:sz w:val="24"/>
                <w:szCs w:val="24"/>
              </w:rPr>
            </w:pPr>
            <w:r w:rsidRPr="007F6295">
              <w:rPr>
                <w:sz w:val="24"/>
                <w:szCs w:val="24"/>
              </w:rPr>
              <w:t>6</w:t>
            </w:r>
          </w:p>
        </w:tc>
        <w:tc>
          <w:tcPr>
            <w:tcW w:w="1418" w:type="dxa"/>
          </w:tcPr>
          <w:p w:rsidR="0087724C" w:rsidRPr="007F6295" w:rsidRDefault="0087724C" w:rsidP="0087724C">
            <w:pPr>
              <w:jc w:val="center"/>
              <w:rPr>
                <w:sz w:val="24"/>
                <w:szCs w:val="24"/>
              </w:rPr>
            </w:pPr>
            <w:r w:rsidRPr="007F6295">
              <w:rPr>
                <w:sz w:val="24"/>
                <w:szCs w:val="24"/>
              </w:rPr>
              <w:t>0,4</w:t>
            </w:r>
          </w:p>
        </w:tc>
        <w:tc>
          <w:tcPr>
            <w:tcW w:w="1417" w:type="dxa"/>
          </w:tcPr>
          <w:p w:rsidR="0087724C" w:rsidRPr="007F6295" w:rsidRDefault="0087724C" w:rsidP="0087724C">
            <w:pPr>
              <w:jc w:val="center"/>
              <w:rPr>
                <w:sz w:val="24"/>
                <w:szCs w:val="24"/>
              </w:rPr>
            </w:pPr>
            <w:r w:rsidRPr="007F6295">
              <w:rPr>
                <w:sz w:val="24"/>
                <w:szCs w:val="24"/>
              </w:rPr>
              <w:t>33</w:t>
            </w:r>
          </w:p>
        </w:tc>
        <w:tc>
          <w:tcPr>
            <w:tcW w:w="1418" w:type="dxa"/>
          </w:tcPr>
          <w:p w:rsidR="0087724C" w:rsidRPr="007F6295" w:rsidRDefault="0087724C" w:rsidP="0087724C">
            <w:pPr>
              <w:jc w:val="center"/>
              <w:rPr>
                <w:sz w:val="24"/>
                <w:szCs w:val="24"/>
              </w:rPr>
            </w:pPr>
            <w:r w:rsidRPr="007F6295">
              <w:rPr>
                <w:sz w:val="24"/>
                <w:szCs w:val="24"/>
              </w:rPr>
              <w:t>2,6</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Новодугинский район</w:t>
            </w:r>
          </w:p>
        </w:tc>
        <w:tc>
          <w:tcPr>
            <w:tcW w:w="1342" w:type="dxa"/>
          </w:tcPr>
          <w:p w:rsidR="0087724C" w:rsidRPr="007F6295" w:rsidRDefault="0087724C" w:rsidP="0087724C">
            <w:pPr>
              <w:jc w:val="center"/>
              <w:rPr>
                <w:b/>
                <w:sz w:val="24"/>
                <w:szCs w:val="24"/>
              </w:rPr>
            </w:pPr>
            <w:r w:rsidRPr="007F6295">
              <w:rPr>
                <w:b/>
                <w:sz w:val="24"/>
                <w:szCs w:val="24"/>
              </w:rPr>
              <w:t>100</w:t>
            </w:r>
          </w:p>
        </w:tc>
        <w:tc>
          <w:tcPr>
            <w:tcW w:w="1338" w:type="dxa"/>
          </w:tcPr>
          <w:p w:rsidR="0087724C" w:rsidRPr="007F6295" w:rsidRDefault="0087724C" w:rsidP="0087724C">
            <w:pPr>
              <w:jc w:val="center"/>
              <w:rPr>
                <w:b/>
                <w:sz w:val="24"/>
                <w:szCs w:val="24"/>
              </w:rPr>
            </w:pPr>
            <w:r w:rsidRPr="007F6295">
              <w:rPr>
                <w:b/>
                <w:sz w:val="24"/>
                <w:szCs w:val="24"/>
              </w:rPr>
              <w:t>3,8</w:t>
            </w:r>
          </w:p>
        </w:tc>
        <w:tc>
          <w:tcPr>
            <w:tcW w:w="1418" w:type="dxa"/>
          </w:tcPr>
          <w:p w:rsidR="0087724C" w:rsidRPr="007F6295" w:rsidRDefault="0087724C" w:rsidP="0087724C">
            <w:pPr>
              <w:jc w:val="center"/>
              <w:rPr>
                <w:b/>
                <w:sz w:val="24"/>
                <w:szCs w:val="24"/>
              </w:rPr>
            </w:pPr>
            <w:r w:rsidRPr="007F6295">
              <w:rPr>
                <w:b/>
                <w:sz w:val="24"/>
                <w:szCs w:val="24"/>
              </w:rPr>
              <w:t>0,4</w:t>
            </w:r>
          </w:p>
        </w:tc>
        <w:tc>
          <w:tcPr>
            <w:tcW w:w="1417" w:type="dxa"/>
          </w:tcPr>
          <w:p w:rsidR="0087724C" w:rsidRPr="007F6295" w:rsidRDefault="0087724C" w:rsidP="0087724C">
            <w:pPr>
              <w:jc w:val="center"/>
              <w:rPr>
                <w:b/>
                <w:sz w:val="24"/>
                <w:szCs w:val="24"/>
              </w:rPr>
            </w:pPr>
            <w:r w:rsidRPr="007F6295">
              <w:rPr>
                <w:b/>
                <w:sz w:val="24"/>
                <w:szCs w:val="24"/>
              </w:rPr>
              <w:t>63</w:t>
            </w:r>
          </w:p>
        </w:tc>
        <w:tc>
          <w:tcPr>
            <w:tcW w:w="1418" w:type="dxa"/>
          </w:tcPr>
          <w:p w:rsidR="0087724C" w:rsidRPr="007F6295" w:rsidRDefault="0087724C" w:rsidP="0087724C">
            <w:pPr>
              <w:jc w:val="center"/>
              <w:rPr>
                <w:b/>
                <w:sz w:val="24"/>
                <w:szCs w:val="24"/>
              </w:rPr>
            </w:pPr>
            <w:r w:rsidRPr="007F6295">
              <w:rPr>
                <w:b/>
                <w:sz w:val="24"/>
                <w:szCs w:val="24"/>
              </w:rPr>
              <w:t>6,3</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ООО «Восток»</w:t>
            </w:r>
          </w:p>
        </w:tc>
        <w:tc>
          <w:tcPr>
            <w:tcW w:w="1342" w:type="dxa"/>
          </w:tcPr>
          <w:p w:rsidR="0087724C" w:rsidRPr="007F6295" w:rsidRDefault="0087724C" w:rsidP="0087724C">
            <w:pPr>
              <w:jc w:val="center"/>
              <w:rPr>
                <w:sz w:val="24"/>
                <w:szCs w:val="24"/>
              </w:rPr>
            </w:pPr>
            <w:r w:rsidRPr="007F6295">
              <w:rPr>
                <w:sz w:val="24"/>
                <w:szCs w:val="24"/>
              </w:rPr>
              <w:t>100</w:t>
            </w:r>
          </w:p>
        </w:tc>
        <w:tc>
          <w:tcPr>
            <w:tcW w:w="1338" w:type="dxa"/>
          </w:tcPr>
          <w:p w:rsidR="0087724C" w:rsidRPr="007F6295" w:rsidRDefault="0087724C" w:rsidP="0087724C">
            <w:pPr>
              <w:jc w:val="center"/>
              <w:rPr>
                <w:sz w:val="24"/>
                <w:szCs w:val="24"/>
              </w:rPr>
            </w:pPr>
            <w:r w:rsidRPr="007F6295">
              <w:rPr>
                <w:sz w:val="24"/>
                <w:szCs w:val="24"/>
              </w:rPr>
              <w:t>3,8</w:t>
            </w:r>
          </w:p>
        </w:tc>
        <w:tc>
          <w:tcPr>
            <w:tcW w:w="1418" w:type="dxa"/>
          </w:tcPr>
          <w:p w:rsidR="0087724C" w:rsidRPr="007F6295" w:rsidRDefault="0087724C" w:rsidP="0087724C">
            <w:pPr>
              <w:jc w:val="center"/>
              <w:rPr>
                <w:sz w:val="24"/>
                <w:szCs w:val="24"/>
              </w:rPr>
            </w:pPr>
            <w:r w:rsidRPr="007F6295">
              <w:rPr>
                <w:sz w:val="24"/>
                <w:szCs w:val="24"/>
              </w:rPr>
              <w:t>0,4</w:t>
            </w:r>
          </w:p>
        </w:tc>
        <w:tc>
          <w:tcPr>
            <w:tcW w:w="1417" w:type="dxa"/>
          </w:tcPr>
          <w:p w:rsidR="0087724C" w:rsidRPr="007F6295" w:rsidRDefault="0087724C" w:rsidP="0087724C">
            <w:pPr>
              <w:jc w:val="center"/>
              <w:rPr>
                <w:sz w:val="24"/>
                <w:szCs w:val="24"/>
              </w:rPr>
            </w:pPr>
            <w:r w:rsidRPr="007F6295">
              <w:rPr>
                <w:sz w:val="24"/>
                <w:szCs w:val="24"/>
              </w:rPr>
              <w:t>63</w:t>
            </w:r>
          </w:p>
        </w:tc>
        <w:tc>
          <w:tcPr>
            <w:tcW w:w="1418" w:type="dxa"/>
          </w:tcPr>
          <w:p w:rsidR="0087724C" w:rsidRPr="007F6295" w:rsidRDefault="0087724C" w:rsidP="0087724C">
            <w:pPr>
              <w:jc w:val="center"/>
              <w:rPr>
                <w:sz w:val="24"/>
                <w:szCs w:val="24"/>
              </w:rPr>
            </w:pPr>
            <w:r w:rsidRPr="007F6295">
              <w:rPr>
                <w:sz w:val="24"/>
                <w:szCs w:val="24"/>
              </w:rPr>
              <w:t>6,3</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Монастырщинский район</w:t>
            </w:r>
          </w:p>
        </w:tc>
        <w:tc>
          <w:tcPr>
            <w:tcW w:w="1342" w:type="dxa"/>
          </w:tcPr>
          <w:p w:rsidR="0087724C" w:rsidRPr="007F6295" w:rsidRDefault="0087724C" w:rsidP="0087724C">
            <w:pPr>
              <w:jc w:val="center"/>
              <w:rPr>
                <w:b/>
                <w:sz w:val="24"/>
                <w:szCs w:val="24"/>
              </w:rPr>
            </w:pPr>
            <w:r w:rsidRPr="007F6295">
              <w:rPr>
                <w:b/>
                <w:sz w:val="24"/>
                <w:szCs w:val="24"/>
              </w:rPr>
              <w:t>56</w:t>
            </w:r>
          </w:p>
        </w:tc>
        <w:tc>
          <w:tcPr>
            <w:tcW w:w="1338" w:type="dxa"/>
          </w:tcPr>
          <w:p w:rsidR="0087724C" w:rsidRPr="007F6295" w:rsidRDefault="0087724C" w:rsidP="0087724C">
            <w:pPr>
              <w:jc w:val="center"/>
              <w:rPr>
                <w:b/>
                <w:sz w:val="24"/>
                <w:szCs w:val="24"/>
              </w:rPr>
            </w:pPr>
            <w:r w:rsidRPr="007F6295">
              <w:rPr>
                <w:b/>
                <w:sz w:val="24"/>
                <w:szCs w:val="24"/>
              </w:rPr>
              <w:t>7,4</w:t>
            </w:r>
          </w:p>
        </w:tc>
        <w:tc>
          <w:tcPr>
            <w:tcW w:w="1418" w:type="dxa"/>
          </w:tcPr>
          <w:p w:rsidR="0087724C" w:rsidRPr="007F6295" w:rsidRDefault="0087724C" w:rsidP="0087724C">
            <w:pPr>
              <w:jc w:val="center"/>
              <w:rPr>
                <w:b/>
                <w:sz w:val="24"/>
                <w:szCs w:val="24"/>
              </w:rPr>
            </w:pPr>
            <w:r w:rsidRPr="007F6295">
              <w:rPr>
                <w:b/>
                <w:sz w:val="24"/>
                <w:szCs w:val="24"/>
              </w:rPr>
              <w:t>1,3</w:t>
            </w:r>
          </w:p>
        </w:tc>
        <w:tc>
          <w:tcPr>
            <w:tcW w:w="1417" w:type="dxa"/>
          </w:tcPr>
          <w:p w:rsidR="0087724C" w:rsidRPr="007F6295" w:rsidRDefault="0087724C" w:rsidP="0087724C">
            <w:pPr>
              <w:jc w:val="center"/>
              <w:rPr>
                <w:b/>
                <w:sz w:val="24"/>
                <w:szCs w:val="24"/>
              </w:rPr>
            </w:pPr>
            <w:r w:rsidRPr="007F6295">
              <w:rPr>
                <w:b/>
                <w:sz w:val="24"/>
                <w:szCs w:val="24"/>
              </w:rPr>
              <w:t>23</w:t>
            </w:r>
          </w:p>
        </w:tc>
        <w:tc>
          <w:tcPr>
            <w:tcW w:w="1418" w:type="dxa"/>
          </w:tcPr>
          <w:p w:rsidR="0087724C" w:rsidRPr="007F6295" w:rsidRDefault="0087724C" w:rsidP="0087724C">
            <w:pPr>
              <w:jc w:val="center"/>
              <w:rPr>
                <w:b/>
                <w:sz w:val="24"/>
                <w:szCs w:val="24"/>
              </w:rPr>
            </w:pPr>
            <w:r w:rsidRPr="007F6295">
              <w:rPr>
                <w:b/>
                <w:sz w:val="24"/>
                <w:szCs w:val="24"/>
              </w:rPr>
              <w:t>4,1</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ПСК «Новомихайловский»</w:t>
            </w:r>
          </w:p>
        </w:tc>
        <w:tc>
          <w:tcPr>
            <w:tcW w:w="1342" w:type="dxa"/>
          </w:tcPr>
          <w:p w:rsidR="0087724C" w:rsidRPr="007F6295" w:rsidRDefault="0087724C" w:rsidP="0087724C">
            <w:pPr>
              <w:jc w:val="center"/>
              <w:rPr>
                <w:sz w:val="24"/>
                <w:szCs w:val="24"/>
              </w:rPr>
            </w:pPr>
            <w:r w:rsidRPr="007F6295">
              <w:rPr>
                <w:sz w:val="24"/>
                <w:szCs w:val="24"/>
              </w:rPr>
              <w:t>5</w:t>
            </w:r>
          </w:p>
        </w:tc>
        <w:tc>
          <w:tcPr>
            <w:tcW w:w="1338" w:type="dxa"/>
          </w:tcPr>
          <w:p w:rsidR="0087724C" w:rsidRPr="007F6295" w:rsidRDefault="0087724C" w:rsidP="0087724C">
            <w:pPr>
              <w:jc w:val="center"/>
              <w:rPr>
                <w:sz w:val="24"/>
                <w:szCs w:val="24"/>
              </w:rPr>
            </w:pPr>
            <w:r w:rsidRPr="007F6295">
              <w:rPr>
                <w:sz w:val="24"/>
                <w:szCs w:val="24"/>
              </w:rPr>
              <w:t>0,4</w:t>
            </w:r>
          </w:p>
        </w:tc>
        <w:tc>
          <w:tcPr>
            <w:tcW w:w="1418" w:type="dxa"/>
          </w:tcPr>
          <w:p w:rsidR="0087724C" w:rsidRPr="007F6295" w:rsidRDefault="0087724C" w:rsidP="0087724C">
            <w:pPr>
              <w:jc w:val="center"/>
              <w:rPr>
                <w:sz w:val="24"/>
                <w:szCs w:val="24"/>
              </w:rPr>
            </w:pPr>
            <w:r w:rsidRPr="007F6295">
              <w:rPr>
                <w:sz w:val="24"/>
                <w:szCs w:val="24"/>
              </w:rPr>
              <w:t>0,8</w:t>
            </w:r>
          </w:p>
        </w:tc>
        <w:tc>
          <w:tcPr>
            <w:tcW w:w="1417" w:type="dxa"/>
          </w:tcPr>
          <w:p w:rsidR="0087724C" w:rsidRPr="007F6295" w:rsidRDefault="0087724C" w:rsidP="0087724C">
            <w:pPr>
              <w:jc w:val="center"/>
              <w:rPr>
                <w:sz w:val="24"/>
                <w:szCs w:val="24"/>
              </w:rPr>
            </w:pPr>
            <w:r w:rsidRPr="007F6295">
              <w:rPr>
                <w:sz w:val="24"/>
                <w:szCs w:val="24"/>
              </w:rPr>
              <w:t>-</w:t>
            </w:r>
          </w:p>
        </w:tc>
        <w:tc>
          <w:tcPr>
            <w:tcW w:w="1418" w:type="dxa"/>
          </w:tcPr>
          <w:p w:rsidR="0087724C" w:rsidRPr="007F6295" w:rsidRDefault="0087724C" w:rsidP="0087724C">
            <w:pPr>
              <w:jc w:val="center"/>
              <w:rPr>
                <w:sz w:val="24"/>
                <w:szCs w:val="24"/>
              </w:rPr>
            </w:pPr>
            <w:r w:rsidRPr="007F6295">
              <w:rPr>
                <w:sz w:val="24"/>
                <w:szCs w:val="24"/>
              </w:rPr>
              <w:t>-</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СПК «Колос»</w:t>
            </w:r>
          </w:p>
        </w:tc>
        <w:tc>
          <w:tcPr>
            <w:tcW w:w="1342" w:type="dxa"/>
          </w:tcPr>
          <w:p w:rsidR="0087724C" w:rsidRPr="007F6295" w:rsidRDefault="0087724C" w:rsidP="0087724C">
            <w:pPr>
              <w:jc w:val="center"/>
              <w:rPr>
                <w:sz w:val="24"/>
                <w:szCs w:val="24"/>
              </w:rPr>
            </w:pPr>
            <w:r w:rsidRPr="007F6295">
              <w:rPr>
                <w:sz w:val="24"/>
                <w:szCs w:val="24"/>
              </w:rPr>
              <w:t>51</w:t>
            </w:r>
          </w:p>
        </w:tc>
        <w:tc>
          <w:tcPr>
            <w:tcW w:w="1338" w:type="dxa"/>
          </w:tcPr>
          <w:p w:rsidR="0087724C" w:rsidRPr="007F6295" w:rsidRDefault="0087724C" w:rsidP="0087724C">
            <w:pPr>
              <w:jc w:val="center"/>
              <w:rPr>
                <w:sz w:val="24"/>
                <w:szCs w:val="24"/>
              </w:rPr>
            </w:pPr>
            <w:r w:rsidRPr="007F6295">
              <w:rPr>
                <w:sz w:val="24"/>
                <w:szCs w:val="24"/>
              </w:rPr>
              <w:t>7</w:t>
            </w:r>
          </w:p>
        </w:tc>
        <w:tc>
          <w:tcPr>
            <w:tcW w:w="1418" w:type="dxa"/>
          </w:tcPr>
          <w:p w:rsidR="0087724C" w:rsidRPr="007F6295" w:rsidRDefault="0087724C" w:rsidP="0087724C">
            <w:pPr>
              <w:jc w:val="center"/>
              <w:rPr>
                <w:sz w:val="24"/>
                <w:szCs w:val="24"/>
              </w:rPr>
            </w:pPr>
            <w:r w:rsidRPr="007F6295">
              <w:rPr>
                <w:sz w:val="24"/>
                <w:szCs w:val="24"/>
              </w:rPr>
              <w:t>1,4</w:t>
            </w:r>
          </w:p>
        </w:tc>
        <w:tc>
          <w:tcPr>
            <w:tcW w:w="1417" w:type="dxa"/>
          </w:tcPr>
          <w:p w:rsidR="0087724C" w:rsidRPr="007F6295" w:rsidRDefault="0087724C" w:rsidP="0087724C">
            <w:pPr>
              <w:jc w:val="center"/>
              <w:rPr>
                <w:sz w:val="24"/>
                <w:szCs w:val="24"/>
              </w:rPr>
            </w:pPr>
            <w:r w:rsidRPr="007F6295">
              <w:rPr>
                <w:sz w:val="24"/>
                <w:szCs w:val="24"/>
              </w:rPr>
              <w:t>23</w:t>
            </w:r>
          </w:p>
        </w:tc>
        <w:tc>
          <w:tcPr>
            <w:tcW w:w="1418" w:type="dxa"/>
          </w:tcPr>
          <w:p w:rsidR="0087724C" w:rsidRPr="007F6295" w:rsidRDefault="0087724C" w:rsidP="0087724C">
            <w:pPr>
              <w:jc w:val="center"/>
              <w:rPr>
                <w:sz w:val="24"/>
                <w:szCs w:val="24"/>
              </w:rPr>
            </w:pPr>
            <w:r w:rsidRPr="007F6295">
              <w:rPr>
                <w:sz w:val="24"/>
                <w:szCs w:val="24"/>
              </w:rPr>
              <w:t>4,5</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Починковский район</w:t>
            </w:r>
          </w:p>
        </w:tc>
        <w:tc>
          <w:tcPr>
            <w:tcW w:w="1342" w:type="dxa"/>
          </w:tcPr>
          <w:p w:rsidR="0087724C" w:rsidRPr="007F6295" w:rsidRDefault="0087724C" w:rsidP="0087724C">
            <w:pPr>
              <w:jc w:val="center"/>
              <w:rPr>
                <w:b/>
                <w:sz w:val="24"/>
                <w:szCs w:val="24"/>
              </w:rPr>
            </w:pPr>
            <w:r w:rsidRPr="007F6295">
              <w:rPr>
                <w:b/>
                <w:sz w:val="24"/>
                <w:szCs w:val="24"/>
              </w:rPr>
              <w:t>275</w:t>
            </w:r>
          </w:p>
        </w:tc>
        <w:tc>
          <w:tcPr>
            <w:tcW w:w="1338" w:type="dxa"/>
          </w:tcPr>
          <w:p w:rsidR="0087724C" w:rsidRPr="007F6295" w:rsidRDefault="0087724C" w:rsidP="0087724C">
            <w:pPr>
              <w:jc w:val="center"/>
              <w:rPr>
                <w:b/>
                <w:sz w:val="24"/>
                <w:szCs w:val="24"/>
              </w:rPr>
            </w:pPr>
            <w:r w:rsidRPr="007F6295">
              <w:rPr>
                <w:b/>
                <w:sz w:val="24"/>
                <w:szCs w:val="24"/>
              </w:rPr>
              <w:t>21,9</w:t>
            </w:r>
          </w:p>
        </w:tc>
        <w:tc>
          <w:tcPr>
            <w:tcW w:w="1418" w:type="dxa"/>
          </w:tcPr>
          <w:p w:rsidR="0087724C" w:rsidRPr="007F6295" w:rsidRDefault="0087724C" w:rsidP="0087724C">
            <w:pPr>
              <w:jc w:val="center"/>
              <w:rPr>
                <w:b/>
                <w:sz w:val="24"/>
                <w:szCs w:val="24"/>
              </w:rPr>
            </w:pPr>
            <w:r w:rsidRPr="007F6295">
              <w:rPr>
                <w:b/>
                <w:sz w:val="24"/>
                <w:szCs w:val="24"/>
              </w:rPr>
              <w:t>0,7</w:t>
            </w:r>
          </w:p>
        </w:tc>
        <w:tc>
          <w:tcPr>
            <w:tcW w:w="1417" w:type="dxa"/>
          </w:tcPr>
          <w:p w:rsidR="0087724C" w:rsidRPr="007F6295" w:rsidRDefault="0087724C" w:rsidP="0087724C">
            <w:pPr>
              <w:jc w:val="center"/>
              <w:rPr>
                <w:b/>
                <w:sz w:val="24"/>
                <w:szCs w:val="24"/>
              </w:rPr>
            </w:pPr>
            <w:r w:rsidRPr="007F6295">
              <w:rPr>
                <w:b/>
                <w:sz w:val="24"/>
                <w:szCs w:val="24"/>
              </w:rPr>
              <w:t>225</w:t>
            </w:r>
          </w:p>
        </w:tc>
        <w:tc>
          <w:tcPr>
            <w:tcW w:w="1418" w:type="dxa"/>
          </w:tcPr>
          <w:p w:rsidR="0087724C" w:rsidRPr="007F6295" w:rsidRDefault="0087724C" w:rsidP="0087724C">
            <w:pPr>
              <w:jc w:val="center"/>
              <w:rPr>
                <w:b/>
                <w:sz w:val="24"/>
                <w:szCs w:val="24"/>
              </w:rPr>
            </w:pPr>
            <w:r w:rsidRPr="007F6295">
              <w:rPr>
                <w:b/>
                <w:sz w:val="24"/>
                <w:szCs w:val="24"/>
              </w:rPr>
              <w:t>8,2</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ТНВ «Заря - Игнатенков и К»</w:t>
            </w:r>
          </w:p>
        </w:tc>
        <w:tc>
          <w:tcPr>
            <w:tcW w:w="1342" w:type="dxa"/>
          </w:tcPr>
          <w:p w:rsidR="0087724C" w:rsidRPr="007F6295" w:rsidRDefault="0087724C" w:rsidP="0087724C">
            <w:pPr>
              <w:jc w:val="center"/>
              <w:rPr>
                <w:sz w:val="24"/>
                <w:szCs w:val="24"/>
              </w:rPr>
            </w:pPr>
            <w:r w:rsidRPr="007F6295">
              <w:rPr>
                <w:sz w:val="24"/>
                <w:szCs w:val="24"/>
              </w:rPr>
              <w:t>205</w:t>
            </w:r>
          </w:p>
        </w:tc>
        <w:tc>
          <w:tcPr>
            <w:tcW w:w="1338" w:type="dxa"/>
          </w:tcPr>
          <w:p w:rsidR="0087724C" w:rsidRPr="007F6295" w:rsidRDefault="0087724C" w:rsidP="0087724C">
            <w:pPr>
              <w:jc w:val="center"/>
              <w:rPr>
                <w:sz w:val="24"/>
                <w:szCs w:val="24"/>
              </w:rPr>
            </w:pPr>
            <w:r w:rsidRPr="007F6295">
              <w:rPr>
                <w:sz w:val="24"/>
                <w:szCs w:val="24"/>
              </w:rPr>
              <w:t>13</w:t>
            </w:r>
          </w:p>
        </w:tc>
        <w:tc>
          <w:tcPr>
            <w:tcW w:w="1418" w:type="dxa"/>
          </w:tcPr>
          <w:p w:rsidR="0087724C" w:rsidRPr="007F6295" w:rsidRDefault="0087724C" w:rsidP="0087724C">
            <w:pPr>
              <w:jc w:val="center"/>
              <w:rPr>
                <w:sz w:val="24"/>
                <w:szCs w:val="24"/>
              </w:rPr>
            </w:pPr>
            <w:r w:rsidRPr="007F6295">
              <w:rPr>
                <w:sz w:val="24"/>
                <w:szCs w:val="24"/>
              </w:rPr>
              <w:t>0,6</w:t>
            </w:r>
          </w:p>
        </w:tc>
        <w:tc>
          <w:tcPr>
            <w:tcW w:w="1417" w:type="dxa"/>
          </w:tcPr>
          <w:p w:rsidR="0087724C" w:rsidRPr="007F6295" w:rsidRDefault="0087724C" w:rsidP="0087724C">
            <w:pPr>
              <w:jc w:val="center"/>
              <w:rPr>
                <w:sz w:val="24"/>
                <w:szCs w:val="24"/>
              </w:rPr>
            </w:pPr>
            <w:r w:rsidRPr="007F6295">
              <w:rPr>
                <w:sz w:val="24"/>
                <w:szCs w:val="24"/>
              </w:rPr>
              <w:t>184,5</w:t>
            </w:r>
          </w:p>
        </w:tc>
        <w:tc>
          <w:tcPr>
            <w:tcW w:w="1418" w:type="dxa"/>
          </w:tcPr>
          <w:p w:rsidR="0087724C" w:rsidRPr="007F6295" w:rsidRDefault="0087724C" w:rsidP="0087724C">
            <w:pPr>
              <w:jc w:val="center"/>
              <w:rPr>
                <w:sz w:val="24"/>
                <w:szCs w:val="24"/>
              </w:rPr>
            </w:pPr>
            <w:r w:rsidRPr="007F6295">
              <w:rPr>
                <w:sz w:val="24"/>
                <w:szCs w:val="24"/>
              </w:rPr>
              <w:t>9</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ГНУ Смоленский ГОСХОС</w:t>
            </w:r>
          </w:p>
        </w:tc>
        <w:tc>
          <w:tcPr>
            <w:tcW w:w="1342" w:type="dxa"/>
          </w:tcPr>
          <w:p w:rsidR="0087724C" w:rsidRPr="007F6295" w:rsidRDefault="0087724C" w:rsidP="0087724C">
            <w:pPr>
              <w:jc w:val="center"/>
              <w:rPr>
                <w:sz w:val="24"/>
                <w:szCs w:val="24"/>
              </w:rPr>
            </w:pPr>
            <w:r w:rsidRPr="007F6295">
              <w:rPr>
                <w:sz w:val="24"/>
                <w:szCs w:val="24"/>
              </w:rPr>
              <w:t>20</w:t>
            </w:r>
          </w:p>
        </w:tc>
        <w:tc>
          <w:tcPr>
            <w:tcW w:w="1338" w:type="dxa"/>
          </w:tcPr>
          <w:p w:rsidR="0087724C" w:rsidRPr="007F6295" w:rsidRDefault="0087724C" w:rsidP="0087724C">
            <w:pPr>
              <w:jc w:val="center"/>
              <w:rPr>
                <w:sz w:val="24"/>
                <w:szCs w:val="24"/>
              </w:rPr>
            </w:pPr>
            <w:r w:rsidRPr="007F6295">
              <w:rPr>
                <w:sz w:val="24"/>
                <w:szCs w:val="24"/>
              </w:rPr>
              <w:t>4,9</w:t>
            </w:r>
          </w:p>
        </w:tc>
        <w:tc>
          <w:tcPr>
            <w:tcW w:w="1418" w:type="dxa"/>
          </w:tcPr>
          <w:p w:rsidR="0087724C" w:rsidRPr="007F6295" w:rsidRDefault="0087724C" w:rsidP="0087724C">
            <w:pPr>
              <w:jc w:val="center"/>
              <w:rPr>
                <w:sz w:val="24"/>
                <w:szCs w:val="24"/>
              </w:rPr>
            </w:pPr>
            <w:r w:rsidRPr="007F6295">
              <w:rPr>
                <w:sz w:val="24"/>
                <w:szCs w:val="24"/>
              </w:rPr>
              <w:t>2,9</w:t>
            </w:r>
          </w:p>
        </w:tc>
        <w:tc>
          <w:tcPr>
            <w:tcW w:w="1417" w:type="dxa"/>
          </w:tcPr>
          <w:p w:rsidR="0087724C" w:rsidRPr="007F6295" w:rsidRDefault="0087724C" w:rsidP="0087724C">
            <w:pPr>
              <w:jc w:val="center"/>
              <w:rPr>
                <w:sz w:val="24"/>
                <w:szCs w:val="24"/>
              </w:rPr>
            </w:pPr>
            <w:r w:rsidRPr="007F6295">
              <w:rPr>
                <w:sz w:val="24"/>
                <w:szCs w:val="24"/>
              </w:rPr>
              <w:t>15,5</w:t>
            </w:r>
          </w:p>
        </w:tc>
        <w:tc>
          <w:tcPr>
            <w:tcW w:w="1418" w:type="dxa"/>
          </w:tcPr>
          <w:p w:rsidR="0087724C" w:rsidRPr="007F6295" w:rsidRDefault="0087724C" w:rsidP="0087724C">
            <w:pPr>
              <w:jc w:val="center"/>
              <w:rPr>
                <w:sz w:val="24"/>
                <w:szCs w:val="24"/>
              </w:rPr>
            </w:pPr>
            <w:r w:rsidRPr="007F6295">
              <w:rPr>
                <w:sz w:val="24"/>
                <w:szCs w:val="24"/>
              </w:rPr>
              <w:t>9,1</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КФХ Новиков И.В.</w:t>
            </w:r>
          </w:p>
        </w:tc>
        <w:tc>
          <w:tcPr>
            <w:tcW w:w="1342" w:type="dxa"/>
          </w:tcPr>
          <w:p w:rsidR="0087724C" w:rsidRPr="007F6295" w:rsidRDefault="0087724C" w:rsidP="0087724C">
            <w:pPr>
              <w:jc w:val="center"/>
              <w:rPr>
                <w:sz w:val="24"/>
                <w:szCs w:val="24"/>
              </w:rPr>
            </w:pPr>
            <w:r w:rsidRPr="007F6295">
              <w:rPr>
                <w:sz w:val="24"/>
                <w:szCs w:val="24"/>
              </w:rPr>
              <w:t>50</w:t>
            </w:r>
          </w:p>
        </w:tc>
        <w:tc>
          <w:tcPr>
            <w:tcW w:w="1338" w:type="dxa"/>
          </w:tcPr>
          <w:p w:rsidR="0087724C" w:rsidRPr="007F6295" w:rsidRDefault="0087724C" w:rsidP="0087724C">
            <w:pPr>
              <w:jc w:val="center"/>
              <w:rPr>
                <w:sz w:val="24"/>
                <w:szCs w:val="24"/>
              </w:rPr>
            </w:pPr>
            <w:r w:rsidRPr="007F6295">
              <w:rPr>
                <w:sz w:val="24"/>
                <w:szCs w:val="24"/>
              </w:rPr>
              <w:t>4</w:t>
            </w:r>
          </w:p>
        </w:tc>
        <w:tc>
          <w:tcPr>
            <w:tcW w:w="1418" w:type="dxa"/>
          </w:tcPr>
          <w:p w:rsidR="0087724C" w:rsidRPr="007F6295" w:rsidRDefault="0087724C" w:rsidP="0087724C">
            <w:pPr>
              <w:jc w:val="center"/>
              <w:rPr>
                <w:sz w:val="24"/>
                <w:szCs w:val="24"/>
              </w:rPr>
            </w:pPr>
            <w:r w:rsidRPr="007F6295">
              <w:rPr>
                <w:sz w:val="24"/>
                <w:szCs w:val="24"/>
              </w:rPr>
              <w:t>0,8</w:t>
            </w:r>
          </w:p>
        </w:tc>
        <w:tc>
          <w:tcPr>
            <w:tcW w:w="1417" w:type="dxa"/>
          </w:tcPr>
          <w:p w:rsidR="0087724C" w:rsidRPr="007F6295" w:rsidRDefault="0087724C" w:rsidP="0087724C">
            <w:pPr>
              <w:jc w:val="center"/>
              <w:rPr>
                <w:sz w:val="24"/>
                <w:szCs w:val="24"/>
              </w:rPr>
            </w:pPr>
            <w:r w:rsidRPr="007F6295">
              <w:rPr>
                <w:sz w:val="24"/>
                <w:szCs w:val="24"/>
              </w:rPr>
              <w:t>25</w:t>
            </w:r>
          </w:p>
        </w:tc>
        <w:tc>
          <w:tcPr>
            <w:tcW w:w="1418" w:type="dxa"/>
          </w:tcPr>
          <w:p w:rsidR="0087724C" w:rsidRPr="007F6295" w:rsidRDefault="0087724C" w:rsidP="0087724C">
            <w:pPr>
              <w:jc w:val="center"/>
              <w:rPr>
                <w:sz w:val="24"/>
                <w:szCs w:val="24"/>
              </w:rPr>
            </w:pPr>
            <w:r w:rsidRPr="007F6295">
              <w:rPr>
                <w:sz w:val="24"/>
                <w:szCs w:val="24"/>
              </w:rPr>
              <w:t>5</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Рославльский район</w:t>
            </w:r>
          </w:p>
        </w:tc>
        <w:tc>
          <w:tcPr>
            <w:tcW w:w="1342" w:type="dxa"/>
          </w:tcPr>
          <w:p w:rsidR="0087724C" w:rsidRPr="007F6295" w:rsidRDefault="0087724C" w:rsidP="0087724C">
            <w:pPr>
              <w:jc w:val="center"/>
              <w:rPr>
                <w:b/>
                <w:sz w:val="24"/>
                <w:szCs w:val="24"/>
              </w:rPr>
            </w:pPr>
            <w:r w:rsidRPr="007F6295">
              <w:rPr>
                <w:b/>
                <w:sz w:val="24"/>
                <w:szCs w:val="24"/>
              </w:rPr>
              <w:t>370</w:t>
            </w:r>
          </w:p>
        </w:tc>
        <w:tc>
          <w:tcPr>
            <w:tcW w:w="1338" w:type="dxa"/>
          </w:tcPr>
          <w:p w:rsidR="0087724C" w:rsidRPr="007F6295" w:rsidRDefault="0087724C" w:rsidP="0087724C">
            <w:pPr>
              <w:jc w:val="center"/>
              <w:rPr>
                <w:b/>
                <w:sz w:val="24"/>
                <w:szCs w:val="24"/>
              </w:rPr>
            </w:pPr>
            <w:r w:rsidRPr="007F6295">
              <w:rPr>
                <w:b/>
                <w:sz w:val="24"/>
                <w:szCs w:val="24"/>
              </w:rPr>
              <w:t>40,8</w:t>
            </w:r>
          </w:p>
        </w:tc>
        <w:tc>
          <w:tcPr>
            <w:tcW w:w="1418" w:type="dxa"/>
          </w:tcPr>
          <w:p w:rsidR="0087724C" w:rsidRPr="007F6295" w:rsidRDefault="0087724C" w:rsidP="0087724C">
            <w:pPr>
              <w:jc w:val="center"/>
              <w:rPr>
                <w:b/>
                <w:sz w:val="24"/>
                <w:szCs w:val="24"/>
              </w:rPr>
            </w:pPr>
            <w:r w:rsidRPr="007F6295">
              <w:rPr>
                <w:b/>
                <w:sz w:val="24"/>
                <w:szCs w:val="24"/>
              </w:rPr>
              <w:t>1,1</w:t>
            </w:r>
          </w:p>
        </w:tc>
        <w:tc>
          <w:tcPr>
            <w:tcW w:w="1417" w:type="dxa"/>
          </w:tcPr>
          <w:p w:rsidR="0087724C" w:rsidRPr="007F6295" w:rsidRDefault="0087724C" w:rsidP="0087724C">
            <w:pPr>
              <w:jc w:val="center"/>
              <w:rPr>
                <w:b/>
                <w:sz w:val="24"/>
                <w:szCs w:val="24"/>
              </w:rPr>
            </w:pPr>
            <w:r w:rsidRPr="007F6295">
              <w:rPr>
                <w:b/>
                <w:sz w:val="24"/>
                <w:szCs w:val="24"/>
              </w:rPr>
              <w:t>186</w:t>
            </w:r>
          </w:p>
        </w:tc>
        <w:tc>
          <w:tcPr>
            <w:tcW w:w="1418" w:type="dxa"/>
          </w:tcPr>
          <w:p w:rsidR="0087724C" w:rsidRPr="007F6295" w:rsidRDefault="0087724C" w:rsidP="0087724C">
            <w:pPr>
              <w:jc w:val="center"/>
              <w:rPr>
                <w:b/>
                <w:sz w:val="24"/>
                <w:szCs w:val="24"/>
              </w:rPr>
            </w:pPr>
            <w:r w:rsidRPr="007F6295">
              <w:rPr>
                <w:b/>
                <w:sz w:val="24"/>
                <w:szCs w:val="24"/>
              </w:rPr>
              <w:t>5,0</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СПК «Успех»</w:t>
            </w:r>
          </w:p>
        </w:tc>
        <w:tc>
          <w:tcPr>
            <w:tcW w:w="1342" w:type="dxa"/>
          </w:tcPr>
          <w:p w:rsidR="0087724C" w:rsidRPr="007F6295" w:rsidRDefault="0087724C" w:rsidP="0087724C">
            <w:pPr>
              <w:jc w:val="center"/>
              <w:rPr>
                <w:sz w:val="24"/>
                <w:szCs w:val="24"/>
              </w:rPr>
            </w:pPr>
            <w:r w:rsidRPr="007F6295">
              <w:rPr>
                <w:sz w:val="24"/>
                <w:szCs w:val="24"/>
              </w:rPr>
              <w:t>315</w:t>
            </w:r>
          </w:p>
        </w:tc>
        <w:tc>
          <w:tcPr>
            <w:tcW w:w="1338" w:type="dxa"/>
          </w:tcPr>
          <w:p w:rsidR="0087724C" w:rsidRPr="007F6295" w:rsidRDefault="0087724C" w:rsidP="0087724C">
            <w:pPr>
              <w:jc w:val="center"/>
              <w:rPr>
                <w:sz w:val="24"/>
                <w:szCs w:val="24"/>
              </w:rPr>
            </w:pPr>
            <w:r w:rsidRPr="007F6295">
              <w:rPr>
                <w:sz w:val="24"/>
                <w:szCs w:val="24"/>
              </w:rPr>
              <w:t>33</w:t>
            </w:r>
          </w:p>
        </w:tc>
        <w:tc>
          <w:tcPr>
            <w:tcW w:w="1418" w:type="dxa"/>
          </w:tcPr>
          <w:p w:rsidR="0087724C" w:rsidRPr="007F6295" w:rsidRDefault="0087724C" w:rsidP="0087724C">
            <w:pPr>
              <w:jc w:val="center"/>
              <w:rPr>
                <w:sz w:val="24"/>
                <w:szCs w:val="24"/>
              </w:rPr>
            </w:pPr>
            <w:r w:rsidRPr="007F6295">
              <w:rPr>
                <w:sz w:val="24"/>
                <w:szCs w:val="24"/>
              </w:rPr>
              <w:t>1,53</w:t>
            </w:r>
          </w:p>
        </w:tc>
        <w:tc>
          <w:tcPr>
            <w:tcW w:w="1417" w:type="dxa"/>
          </w:tcPr>
          <w:p w:rsidR="0087724C" w:rsidRPr="007F6295" w:rsidRDefault="0087724C" w:rsidP="0087724C">
            <w:pPr>
              <w:jc w:val="center"/>
              <w:rPr>
                <w:sz w:val="24"/>
                <w:szCs w:val="24"/>
              </w:rPr>
            </w:pPr>
            <w:r w:rsidRPr="007F6295">
              <w:rPr>
                <w:sz w:val="24"/>
                <w:szCs w:val="24"/>
              </w:rPr>
              <w:t>160</w:t>
            </w:r>
          </w:p>
        </w:tc>
        <w:tc>
          <w:tcPr>
            <w:tcW w:w="1418" w:type="dxa"/>
          </w:tcPr>
          <w:p w:rsidR="0087724C" w:rsidRPr="007F6295" w:rsidRDefault="0087724C" w:rsidP="0087724C">
            <w:pPr>
              <w:jc w:val="center"/>
              <w:rPr>
                <w:sz w:val="24"/>
                <w:szCs w:val="24"/>
              </w:rPr>
            </w:pPr>
            <w:r w:rsidRPr="007F6295">
              <w:rPr>
                <w:sz w:val="24"/>
                <w:szCs w:val="24"/>
              </w:rPr>
              <w:t>5,1</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 xml:space="preserve">ИП Дюбанова Г.В. </w:t>
            </w:r>
          </w:p>
        </w:tc>
        <w:tc>
          <w:tcPr>
            <w:tcW w:w="1342" w:type="dxa"/>
          </w:tcPr>
          <w:p w:rsidR="0087724C" w:rsidRPr="007F6295" w:rsidRDefault="0087724C" w:rsidP="0087724C">
            <w:pPr>
              <w:jc w:val="center"/>
              <w:rPr>
                <w:sz w:val="24"/>
                <w:szCs w:val="24"/>
              </w:rPr>
            </w:pPr>
            <w:r w:rsidRPr="007F6295">
              <w:rPr>
                <w:sz w:val="24"/>
                <w:szCs w:val="24"/>
              </w:rPr>
              <w:t>50</w:t>
            </w:r>
          </w:p>
        </w:tc>
        <w:tc>
          <w:tcPr>
            <w:tcW w:w="1338" w:type="dxa"/>
          </w:tcPr>
          <w:p w:rsidR="0087724C" w:rsidRPr="007F6295" w:rsidRDefault="0087724C" w:rsidP="0087724C">
            <w:pPr>
              <w:jc w:val="center"/>
              <w:rPr>
                <w:sz w:val="24"/>
                <w:szCs w:val="24"/>
              </w:rPr>
            </w:pPr>
            <w:r w:rsidRPr="007F6295">
              <w:rPr>
                <w:sz w:val="24"/>
                <w:szCs w:val="24"/>
              </w:rPr>
              <w:t>7</w:t>
            </w:r>
          </w:p>
        </w:tc>
        <w:tc>
          <w:tcPr>
            <w:tcW w:w="1418" w:type="dxa"/>
          </w:tcPr>
          <w:p w:rsidR="0087724C" w:rsidRPr="007F6295" w:rsidRDefault="0087724C" w:rsidP="0087724C">
            <w:pPr>
              <w:jc w:val="center"/>
              <w:rPr>
                <w:sz w:val="24"/>
                <w:szCs w:val="24"/>
              </w:rPr>
            </w:pPr>
            <w:r w:rsidRPr="007F6295">
              <w:rPr>
                <w:sz w:val="24"/>
                <w:szCs w:val="24"/>
              </w:rPr>
              <w:t>1,4</w:t>
            </w:r>
          </w:p>
        </w:tc>
        <w:tc>
          <w:tcPr>
            <w:tcW w:w="1417" w:type="dxa"/>
          </w:tcPr>
          <w:p w:rsidR="0087724C" w:rsidRPr="007F6295" w:rsidRDefault="0087724C" w:rsidP="0087724C">
            <w:pPr>
              <w:jc w:val="center"/>
              <w:rPr>
                <w:sz w:val="24"/>
                <w:szCs w:val="24"/>
              </w:rPr>
            </w:pPr>
            <w:r w:rsidRPr="007F6295">
              <w:rPr>
                <w:sz w:val="24"/>
                <w:szCs w:val="24"/>
              </w:rPr>
              <w:t>23,5</w:t>
            </w:r>
          </w:p>
        </w:tc>
        <w:tc>
          <w:tcPr>
            <w:tcW w:w="1418" w:type="dxa"/>
          </w:tcPr>
          <w:p w:rsidR="0087724C" w:rsidRPr="007F6295" w:rsidRDefault="0087724C" w:rsidP="0087724C">
            <w:pPr>
              <w:jc w:val="center"/>
              <w:rPr>
                <w:sz w:val="24"/>
                <w:szCs w:val="24"/>
              </w:rPr>
            </w:pPr>
            <w:r w:rsidRPr="007F6295">
              <w:rPr>
                <w:sz w:val="24"/>
                <w:szCs w:val="24"/>
              </w:rPr>
              <w:t>4,7</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ИП Антоненков В.М.</w:t>
            </w:r>
          </w:p>
        </w:tc>
        <w:tc>
          <w:tcPr>
            <w:tcW w:w="1342" w:type="dxa"/>
          </w:tcPr>
          <w:p w:rsidR="0087724C" w:rsidRPr="007F6295" w:rsidRDefault="0087724C" w:rsidP="0087724C">
            <w:pPr>
              <w:jc w:val="center"/>
              <w:rPr>
                <w:sz w:val="24"/>
                <w:szCs w:val="24"/>
              </w:rPr>
            </w:pPr>
            <w:r w:rsidRPr="007F6295">
              <w:rPr>
                <w:sz w:val="24"/>
                <w:szCs w:val="24"/>
              </w:rPr>
              <w:t>5</w:t>
            </w:r>
          </w:p>
        </w:tc>
        <w:tc>
          <w:tcPr>
            <w:tcW w:w="1338" w:type="dxa"/>
          </w:tcPr>
          <w:p w:rsidR="0087724C" w:rsidRPr="007F6295" w:rsidRDefault="0087724C" w:rsidP="0087724C">
            <w:pPr>
              <w:jc w:val="center"/>
              <w:rPr>
                <w:sz w:val="24"/>
                <w:szCs w:val="24"/>
              </w:rPr>
            </w:pPr>
            <w:r w:rsidRPr="007F6295">
              <w:rPr>
                <w:sz w:val="24"/>
                <w:szCs w:val="24"/>
              </w:rPr>
              <w:t>0,8</w:t>
            </w:r>
          </w:p>
        </w:tc>
        <w:tc>
          <w:tcPr>
            <w:tcW w:w="1418" w:type="dxa"/>
          </w:tcPr>
          <w:p w:rsidR="0087724C" w:rsidRPr="007F6295" w:rsidRDefault="0087724C" w:rsidP="0087724C">
            <w:pPr>
              <w:jc w:val="center"/>
              <w:rPr>
                <w:sz w:val="24"/>
                <w:szCs w:val="24"/>
              </w:rPr>
            </w:pPr>
            <w:r w:rsidRPr="007F6295">
              <w:rPr>
                <w:sz w:val="24"/>
                <w:szCs w:val="24"/>
              </w:rPr>
              <w:t>1,6</w:t>
            </w:r>
          </w:p>
        </w:tc>
        <w:tc>
          <w:tcPr>
            <w:tcW w:w="1417" w:type="dxa"/>
          </w:tcPr>
          <w:p w:rsidR="0087724C" w:rsidRPr="007F6295" w:rsidRDefault="0087724C" w:rsidP="0087724C">
            <w:pPr>
              <w:jc w:val="center"/>
              <w:rPr>
                <w:sz w:val="24"/>
                <w:szCs w:val="24"/>
              </w:rPr>
            </w:pPr>
            <w:r w:rsidRPr="007F6295">
              <w:rPr>
                <w:sz w:val="24"/>
                <w:szCs w:val="24"/>
              </w:rPr>
              <w:t>2,5</w:t>
            </w:r>
          </w:p>
        </w:tc>
        <w:tc>
          <w:tcPr>
            <w:tcW w:w="1418" w:type="dxa"/>
          </w:tcPr>
          <w:p w:rsidR="0087724C" w:rsidRPr="007F6295" w:rsidRDefault="0087724C" w:rsidP="0087724C">
            <w:pPr>
              <w:jc w:val="center"/>
              <w:rPr>
                <w:sz w:val="24"/>
                <w:szCs w:val="24"/>
              </w:rPr>
            </w:pPr>
            <w:r w:rsidRPr="007F6295">
              <w:rPr>
                <w:sz w:val="24"/>
                <w:szCs w:val="24"/>
              </w:rPr>
              <w:t>5,0</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Руднянский район</w:t>
            </w:r>
          </w:p>
        </w:tc>
        <w:tc>
          <w:tcPr>
            <w:tcW w:w="1342" w:type="dxa"/>
          </w:tcPr>
          <w:p w:rsidR="0087724C" w:rsidRPr="007F6295" w:rsidRDefault="0087724C" w:rsidP="0087724C">
            <w:pPr>
              <w:jc w:val="center"/>
              <w:rPr>
                <w:b/>
                <w:sz w:val="24"/>
                <w:szCs w:val="24"/>
              </w:rPr>
            </w:pPr>
            <w:r w:rsidRPr="007F6295">
              <w:rPr>
                <w:b/>
                <w:sz w:val="24"/>
                <w:szCs w:val="24"/>
              </w:rPr>
              <w:t>300</w:t>
            </w:r>
          </w:p>
        </w:tc>
        <w:tc>
          <w:tcPr>
            <w:tcW w:w="1338" w:type="dxa"/>
          </w:tcPr>
          <w:p w:rsidR="0087724C" w:rsidRPr="007F6295" w:rsidRDefault="0087724C" w:rsidP="0087724C">
            <w:pPr>
              <w:jc w:val="center"/>
              <w:rPr>
                <w:b/>
                <w:sz w:val="24"/>
                <w:szCs w:val="24"/>
              </w:rPr>
            </w:pPr>
          </w:p>
        </w:tc>
        <w:tc>
          <w:tcPr>
            <w:tcW w:w="1418" w:type="dxa"/>
          </w:tcPr>
          <w:p w:rsidR="0087724C" w:rsidRPr="007F6295" w:rsidRDefault="0087724C" w:rsidP="0087724C">
            <w:pPr>
              <w:jc w:val="center"/>
              <w:rPr>
                <w:b/>
                <w:sz w:val="24"/>
                <w:szCs w:val="24"/>
              </w:rPr>
            </w:pPr>
          </w:p>
        </w:tc>
        <w:tc>
          <w:tcPr>
            <w:tcW w:w="1417" w:type="dxa"/>
          </w:tcPr>
          <w:p w:rsidR="0087724C" w:rsidRPr="007F6295" w:rsidRDefault="0087724C" w:rsidP="0087724C">
            <w:pPr>
              <w:jc w:val="center"/>
              <w:rPr>
                <w:b/>
                <w:sz w:val="24"/>
                <w:szCs w:val="24"/>
              </w:rPr>
            </w:pPr>
          </w:p>
        </w:tc>
        <w:tc>
          <w:tcPr>
            <w:tcW w:w="1418" w:type="dxa"/>
          </w:tcPr>
          <w:p w:rsidR="0087724C" w:rsidRPr="007F6295" w:rsidRDefault="0087724C" w:rsidP="0087724C">
            <w:pPr>
              <w:jc w:val="center"/>
              <w:rPr>
                <w:b/>
                <w:sz w:val="24"/>
                <w:szCs w:val="24"/>
              </w:rPr>
            </w:pP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ООО «Кварта – Агро»</w:t>
            </w:r>
          </w:p>
        </w:tc>
        <w:tc>
          <w:tcPr>
            <w:tcW w:w="1342" w:type="dxa"/>
          </w:tcPr>
          <w:p w:rsidR="0087724C" w:rsidRPr="007F6295" w:rsidRDefault="0087724C" w:rsidP="0087724C">
            <w:pPr>
              <w:jc w:val="center"/>
              <w:rPr>
                <w:sz w:val="24"/>
                <w:szCs w:val="24"/>
              </w:rPr>
            </w:pPr>
            <w:r w:rsidRPr="007F6295">
              <w:rPr>
                <w:sz w:val="24"/>
                <w:szCs w:val="24"/>
              </w:rPr>
              <w:t>300</w:t>
            </w:r>
          </w:p>
        </w:tc>
        <w:tc>
          <w:tcPr>
            <w:tcW w:w="1338" w:type="dxa"/>
          </w:tcPr>
          <w:p w:rsidR="0087724C" w:rsidRPr="007F6295" w:rsidRDefault="0087724C" w:rsidP="0087724C">
            <w:pPr>
              <w:jc w:val="center"/>
              <w:rPr>
                <w:sz w:val="24"/>
                <w:szCs w:val="24"/>
              </w:rPr>
            </w:pPr>
          </w:p>
        </w:tc>
        <w:tc>
          <w:tcPr>
            <w:tcW w:w="1418" w:type="dxa"/>
          </w:tcPr>
          <w:p w:rsidR="0087724C" w:rsidRPr="007F6295" w:rsidRDefault="0087724C" w:rsidP="0087724C">
            <w:pPr>
              <w:jc w:val="center"/>
              <w:rPr>
                <w:sz w:val="24"/>
                <w:szCs w:val="24"/>
              </w:rPr>
            </w:pPr>
          </w:p>
        </w:tc>
        <w:tc>
          <w:tcPr>
            <w:tcW w:w="1417" w:type="dxa"/>
          </w:tcPr>
          <w:p w:rsidR="0087724C" w:rsidRPr="007F6295" w:rsidRDefault="0087724C" w:rsidP="0087724C">
            <w:pPr>
              <w:jc w:val="center"/>
              <w:rPr>
                <w:sz w:val="24"/>
                <w:szCs w:val="24"/>
              </w:rPr>
            </w:pPr>
            <w:r w:rsidRPr="007F6295">
              <w:rPr>
                <w:sz w:val="24"/>
                <w:szCs w:val="24"/>
              </w:rPr>
              <w:t>108</w:t>
            </w:r>
          </w:p>
        </w:tc>
        <w:tc>
          <w:tcPr>
            <w:tcW w:w="1418" w:type="dxa"/>
          </w:tcPr>
          <w:p w:rsidR="0087724C" w:rsidRPr="007F6295" w:rsidRDefault="0087724C" w:rsidP="0087724C">
            <w:pPr>
              <w:jc w:val="center"/>
              <w:rPr>
                <w:sz w:val="24"/>
                <w:szCs w:val="24"/>
              </w:rPr>
            </w:pPr>
            <w:r w:rsidRPr="007F6295">
              <w:rPr>
                <w:sz w:val="24"/>
                <w:szCs w:val="24"/>
              </w:rPr>
              <w:t>3,6</w:t>
            </w:r>
          </w:p>
        </w:tc>
      </w:tr>
      <w:tr w:rsidR="0087724C" w:rsidRPr="007F6295" w:rsidTr="0087724C">
        <w:trPr>
          <w:jc w:val="center"/>
        </w:trPr>
        <w:tc>
          <w:tcPr>
            <w:tcW w:w="2943" w:type="dxa"/>
          </w:tcPr>
          <w:p w:rsidR="0087724C" w:rsidRPr="007F6295" w:rsidRDefault="0087724C" w:rsidP="0087724C">
            <w:pPr>
              <w:rPr>
                <w:b/>
                <w:sz w:val="24"/>
                <w:szCs w:val="24"/>
              </w:rPr>
            </w:pPr>
            <w:r w:rsidRPr="007F6295">
              <w:rPr>
                <w:b/>
                <w:sz w:val="24"/>
                <w:szCs w:val="24"/>
              </w:rPr>
              <w:t>Ярцевский район</w:t>
            </w:r>
          </w:p>
        </w:tc>
        <w:tc>
          <w:tcPr>
            <w:tcW w:w="1342" w:type="dxa"/>
          </w:tcPr>
          <w:p w:rsidR="0087724C" w:rsidRPr="007F6295" w:rsidRDefault="0087724C" w:rsidP="0087724C">
            <w:pPr>
              <w:jc w:val="center"/>
              <w:rPr>
                <w:b/>
                <w:sz w:val="24"/>
                <w:szCs w:val="24"/>
              </w:rPr>
            </w:pPr>
            <w:r w:rsidRPr="007F6295">
              <w:rPr>
                <w:b/>
                <w:sz w:val="24"/>
                <w:szCs w:val="24"/>
              </w:rPr>
              <w:t>500</w:t>
            </w:r>
          </w:p>
        </w:tc>
        <w:tc>
          <w:tcPr>
            <w:tcW w:w="1338" w:type="dxa"/>
          </w:tcPr>
          <w:p w:rsidR="0087724C" w:rsidRPr="007F6295" w:rsidRDefault="0087724C" w:rsidP="0087724C">
            <w:pPr>
              <w:jc w:val="center"/>
              <w:rPr>
                <w:b/>
                <w:sz w:val="24"/>
                <w:szCs w:val="24"/>
              </w:rPr>
            </w:pPr>
            <w:r w:rsidRPr="007F6295">
              <w:rPr>
                <w:b/>
                <w:sz w:val="24"/>
                <w:szCs w:val="24"/>
              </w:rPr>
              <w:t>128</w:t>
            </w:r>
          </w:p>
        </w:tc>
        <w:tc>
          <w:tcPr>
            <w:tcW w:w="1418" w:type="dxa"/>
          </w:tcPr>
          <w:p w:rsidR="0087724C" w:rsidRPr="007F6295" w:rsidRDefault="0087724C" w:rsidP="0087724C">
            <w:pPr>
              <w:jc w:val="center"/>
              <w:rPr>
                <w:b/>
                <w:sz w:val="24"/>
                <w:szCs w:val="24"/>
              </w:rPr>
            </w:pPr>
            <w:r w:rsidRPr="007F6295">
              <w:rPr>
                <w:b/>
                <w:sz w:val="24"/>
                <w:szCs w:val="24"/>
              </w:rPr>
              <w:t>2,5</w:t>
            </w:r>
          </w:p>
        </w:tc>
        <w:tc>
          <w:tcPr>
            <w:tcW w:w="1417" w:type="dxa"/>
          </w:tcPr>
          <w:p w:rsidR="0087724C" w:rsidRPr="007F6295" w:rsidRDefault="0087724C" w:rsidP="0087724C">
            <w:pPr>
              <w:jc w:val="center"/>
              <w:rPr>
                <w:b/>
                <w:sz w:val="24"/>
                <w:szCs w:val="24"/>
              </w:rPr>
            </w:pPr>
            <w:r w:rsidRPr="007F6295">
              <w:rPr>
                <w:b/>
                <w:sz w:val="24"/>
                <w:szCs w:val="24"/>
              </w:rPr>
              <w:t>479,44</w:t>
            </w:r>
          </w:p>
        </w:tc>
        <w:tc>
          <w:tcPr>
            <w:tcW w:w="1418" w:type="dxa"/>
          </w:tcPr>
          <w:p w:rsidR="0087724C" w:rsidRPr="007F6295" w:rsidRDefault="0087724C" w:rsidP="0087724C">
            <w:pPr>
              <w:jc w:val="center"/>
              <w:rPr>
                <w:b/>
                <w:sz w:val="24"/>
                <w:szCs w:val="24"/>
              </w:rPr>
            </w:pPr>
            <w:r w:rsidRPr="007F6295">
              <w:rPr>
                <w:b/>
                <w:sz w:val="24"/>
                <w:szCs w:val="24"/>
              </w:rPr>
              <w:t>2,5</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КФХ Сальников В.</w:t>
            </w:r>
          </w:p>
        </w:tc>
        <w:tc>
          <w:tcPr>
            <w:tcW w:w="1342" w:type="dxa"/>
          </w:tcPr>
          <w:p w:rsidR="0087724C" w:rsidRPr="007F6295" w:rsidRDefault="0087724C" w:rsidP="0087724C">
            <w:pPr>
              <w:jc w:val="center"/>
              <w:rPr>
                <w:sz w:val="24"/>
                <w:szCs w:val="24"/>
              </w:rPr>
            </w:pPr>
            <w:r w:rsidRPr="007F6295">
              <w:rPr>
                <w:sz w:val="24"/>
                <w:szCs w:val="24"/>
              </w:rPr>
              <w:t>120</w:t>
            </w:r>
          </w:p>
        </w:tc>
        <w:tc>
          <w:tcPr>
            <w:tcW w:w="1338" w:type="dxa"/>
          </w:tcPr>
          <w:p w:rsidR="0087724C" w:rsidRPr="007F6295" w:rsidRDefault="0087724C" w:rsidP="0087724C">
            <w:pPr>
              <w:jc w:val="center"/>
              <w:rPr>
                <w:sz w:val="24"/>
                <w:szCs w:val="24"/>
              </w:rPr>
            </w:pPr>
            <w:r w:rsidRPr="007F6295">
              <w:rPr>
                <w:sz w:val="24"/>
                <w:szCs w:val="24"/>
              </w:rPr>
              <w:t>36</w:t>
            </w:r>
          </w:p>
        </w:tc>
        <w:tc>
          <w:tcPr>
            <w:tcW w:w="1418" w:type="dxa"/>
          </w:tcPr>
          <w:p w:rsidR="0087724C" w:rsidRPr="007F6295" w:rsidRDefault="0087724C" w:rsidP="0087724C">
            <w:pPr>
              <w:jc w:val="center"/>
              <w:rPr>
                <w:sz w:val="24"/>
                <w:szCs w:val="24"/>
              </w:rPr>
            </w:pPr>
            <w:r w:rsidRPr="007F6295">
              <w:rPr>
                <w:sz w:val="24"/>
                <w:szCs w:val="24"/>
              </w:rPr>
              <w:t>3</w:t>
            </w:r>
          </w:p>
        </w:tc>
        <w:tc>
          <w:tcPr>
            <w:tcW w:w="1417" w:type="dxa"/>
          </w:tcPr>
          <w:p w:rsidR="0087724C" w:rsidRPr="007F6295" w:rsidRDefault="0087724C" w:rsidP="0087724C">
            <w:pPr>
              <w:jc w:val="center"/>
              <w:rPr>
                <w:sz w:val="24"/>
                <w:szCs w:val="24"/>
              </w:rPr>
            </w:pPr>
            <w:r w:rsidRPr="007F6295">
              <w:rPr>
                <w:sz w:val="24"/>
                <w:szCs w:val="24"/>
              </w:rPr>
              <w:t>141,26</w:t>
            </w:r>
          </w:p>
        </w:tc>
        <w:tc>
          <w:tcPr>
            <w:tcW w:w="1418" w:type="dxa"/>
          </w:tcPr>
          <w:p w:rsidR="0087724C" w:rsidRPr="007F6295" w:rsidRDefault="0087724C" w:rsidP="0087724C">
            <w:pPr>
              <w:jc w:val="center"/>
              <w:rPr>
                <w:sz w:val="24"/>
                <w:szCs w:val="24"/>
              </w:rPr>
            </w:pPr>
            <w:r w:rsidRPr="007F6295">
              <w:rPr>
                <w:sz w:val="24"/>
                <w:szCs w:val="24"/>
              </w:rPr>
              <w:t>11,8</w:t>
            </w:r>
          </w:p>
        </w:tc>
      </w:tr>
      <w:tr w:rsidR="0087724C" w:rsidRPr="007F6295" w:rsidTr="0087724C">
        <w:trPr>
          <w:jc w:val="center"/>
        </w:trPr>
        <w:tc>
          <w:tcPr>
            <w:tcW w:w="2943" w:type="dxa"/>
          </w:tcPr>
          <w:p w:rsidR="0087724C" w:rsidRPr="007F6295" w:rsidRDefault="0087724C" w:rsidP="0087724C">
            <w:pPr>
              <w:rPr>
                <w:sz w:val="24"/>
                <w:szCs w:val="24"/>
              </w:rPr>
            </w:pPr>
            <w:r w:rsidRPr="007F6295">
              <w:rPr>
                <w:sz w:val="24"/>
                <w:szCs w:val="24"/>
              </w:rPr>
              <w:t>Ярцевский л/завод</w:t>
            </w:r>
          </w:p>
        </w:tc>
        <w:tc>
          <w:tcPr>
            <w:tcW w:w="1342" w:type="dxa"/>
          </w:tcPr>
          <w:p w:rsidR="0087724C" w:rsidRPr="007F6295" w:rsidRDefault="0087724C" w:rsidP="0087724C">
            <w:pPr>
              <w:jc w:val="center"/>
              <w:rPr>
                <w:sz w:val="24"/>
                <w:szCs w:val="24"/>
              </w:rPr>
            </w:pPr>
            <w:r w:rsidRPr="007F6295">
              <w:rPr>
                <w:sz w:val="24"/>
                <w:szCs w:val="24"/>
              </w:rPr>
              <w:t>380</w:t>
            </w:r>
          </w:p>
        </w:tc>
        <w:tc>
          <w:tcPr>
            <w:tcW w:w="1338" w:type="dxa"/>
          </w:tcPr>
          <w:p w:rsidR="0087724C" w:rsidRPr="007F6295" w:rsidRDefault="0087724C" w:rsidP="0087724C">
            <w:pPr>
              <w:jc w:val="center"/>
              <w:rPr>
                <w:sz w:val="24"/>
                <w:szCs w:val="24"/>
              </w:rPr>
            </w:pPr>
            <w:r w:rsidRPr="007F6295">
              <w:rPr>
                <w:sz w:val="24"/>
                <w:szCs w:val="24"/>
              </w:rPr>
              <w:t>92</w:t>
            </w:r>
          </w:p>
        </w:tc>
        <w:tc>
          <w:tcPr>
            <w:tcW w:w="1418" w:type="dxa"/>
          </w:tcPr>
          <w:p w:rsidR="0087724C" w:rsidRPr="007F6295" w:rsidRDefault="0087724C" w:rsidP="0087724C">
            <w:pPr>
              <w:jc w:val="center"/>
              <w:rPr>
                <w:sz w:val="24"/>
                <w:szCs w:val="24"/>
              </w:rPr>
            </w:pPr>
            <w:r w:rsidRPr="007F6295">
              <w:rPr>
                <w:sz w:val="24"/>
                <w:szCs w:val="24"/>
              </w:rPr>
              <w:t>2,4</w:t>
            </w:r>
          </w:p>
        </w:tc>
        <w:tc>
          <w:tcPr>
            <w:tcW w:w="1417" w:type="dxa"/>
          </w:tcPr>
          <w:p w:rsidR="0087724C" w:rsidRPr="007F6295" w:rsidRDefault="0087724C" w:rsidP="0087724C">
            <w:pPr>
              <w:jc w:val="center"/>
              <w:rPr>
                <w:sz w:val="24"/>
                <w:szCs w:val="24"/>
              </w:rPr>
            </w:pPr>
            <w:r w:rsidRPr="007F6295">
              <w:rPr>
                <w:sz w:val="24"/>
                <w:szCs w:val="24"/>
              </w:rPr>
              <w:t>338,18</w:t>
            </w:r>
          </w:p>
        </w:tc>
        <w:tc>
          <w:tcPr>
            <w:tcW w:w="1418" w:type="dxa"/>
          </w:tcPr>
          <w:p w:rsidR="0087724C" w:rsidRPr="007F6295" w:rsidRDefault="0087724C" w:rsidP="0087724C">
            <w:pPr>
              <w:jc w:val="center"/>
              <w:rPr>
                <w:sz w:val="24"/>
                <w:szCs w:val="24"/>
              </w:rPr>
            </w:pPr>
            <w:r w:rsidRPr="007F6295">
              <w:rPr>
                <w:sz w:val="24"/>
                <w:szCs w:val="24"/>
              </w:rPr>
              <w:t>8,9</w:t>
            </w:r>
          </w:p>
        </w:tc>
      </w:tr>
      <w:tr w:rsidR="0087724C" w:rsidRPr="007F6295" w:rsidTr="0087724C">
        <w:trPr>
          <w:jc w:val="center"/>
        </w:trPr>
        <w:tc>
          <w:tcPr>
            <w:tcW w:w="2943" w:type="dxa"/>
          </w:tcPr>
          <w:p w:rsidR="0087724C" w:rsidRPr="007F6295" w:rsidRDefault="0087724C" w:rsidP="0087724C">
            <w:pPr>
              <w:jc w:val="center"/>
              <w:rPr>
                <w:b/>
                <w:sz w:val="24"/>
                <w:szCs w:val="24"/>
              </w:rPr>
            </w:pPr>
            <w:r w:rsidRPr="007F6295">
              <w:rPr>
                <w:b/>
                <w:sz w:val="24"/>
                <w:szCs w:val="24"/>
              </w:rPr>
              <w:t>Итого:</w:t>
            </w:r>
          </w:p>
        </w:tc>
        <w:tc>
          <w:tcPr>
            <w:tcW w:w="1342" w:type="dxa"/>
          </w:tcPr>
          <w:p w:rsidR="0087724C" w:rsidRPr="007F6295" w:rsidRDefault="0087724C" w:rsidP="0087724C">
            <w:pPr>
              <w:autoSpaceDE w:val="0"/>
              <w:autoSpaceDN w:val="0"/>
              <w:adjustRightInd w:val="0"/>
              <w:jc w:val="center"/>
              <w:rPr>
                <w:b/>
                <w:color w:val="000000"/>
                <w:sz w:val="24"/>
                <w:szCs w:val="24"/>
              </w:rPr>
            </w:pPr>
            <w:r w:rsidRPr="007F6295">
              <w:rPr>
                <w:b/>
                <w:color w:val="000000"/>
                <w:sz w:val="24"/>
                <w:szCs w:val="24"/>
              </w:rPr>
              <w:t>4031</w:t>
            </w:r>
          </w:p>
        </w:tc>
        <w:tc>
          <w:tcPr>
            <w:tcW w:w="1338" w:type="dxa"/>
          </w:tcPr>
          <w:p w:rsidR="0087724C" w:rsidRPr="007F6295" w:rsidRDefault="0087724C" w:rsidP="0087724C">
            <w:pPr>
              <w:autoSpaceDE w:val="0"/>
              <w:autoSpaceDN w:val="0"/>
              <w:adjustRightInd w:val="0"/>
              <w:jc w:val="center"/>
              <w:rPr>
                <w:b/>
                <w:color w:val="000000"/>
                <w:sz w:val="24"/>
                <w:szCs w:val="24"/>
              </w:rPr>
            </w:pPr>
            <w:r w:rsidRPr="007F6295">
              <w:rPr>
                <w:b/>
                <w:color w:val="000000"/>
                <w:sz w:val="24"/>
                <w:szCs w:val="24"/>
              </w:rPr>
              <w:t>806,7</w:t>
            </w:r>
          </w:p>
        </w:tc>
        <w:tc>
          <w:tcPr>
            <w:tcW w:w="1418" w:type="dxa"/>
          </w:tcPr>
          <w:p w:rsidR="0087724C" w:rsidRPr="007F6295" w:rsidRDefault="0087724C" w:rsidP="0087724C">
            <w:pPr>
              <w:jc w:val="center"/>
              <w:rPr>
                <w:b/>
                <w:sz w:val="24"/>
                <w:szCs w:val="24"/>
              </w:rPr>
            </w:pPr>
            <w:r w:rsidRPr="007F6295">
              <w:rPr>
                <w:b/>
                <w:sz w:val="24"/>
                <w:szCs w:val="24"/>
              </w:rPr>
              <w:t>2,0</w:t>
            </w:r>
          </w:p>
        </w:tc>
        <w:tc>
          <w:tcPr>
            <w:tcW w:w="1417" w:type="dxa"/>
          </w:tcPr>
          <w:p w:rsidR="0087724C" w:rsidRPr="007F6295" w:rsidRDefault="0087724C" w:rsidP="0087724C">
            <w:pPr>
              <w:jc w:val="center"/>
              <w:rPr>
                <w:b/>
                <w:sz w:val="24"/>
                <w:szCs w:val="24"/>
              </w:rPr>
            </w:pPr>
            <w:r w:rsidRPr="007F6295">
              <w:rPr>
                <w:b/>
                <w:color w:val="000000"/>
                <w:sz w:val="24"/>
                <w:szCs w:val="24"/>
              </w:rPr>
              <w:t>2457,74</w:t>
            </w:r>
          </w:p>
        </w:tc>
        <w:tc>
          <w:tcPr>
            <w:tcW w:w="1418" w:type="dxa"/>
          </w:tcPr>
          <w:p w:rsidR="0087724C" w:rsidRPr="007F6295" w:rsidRDefault="0087724C" w:rsidP="0087724C">
            <w:pPr>
              <w:jc w:val="center"/>
              <w:rPr>
                <w:b/>
                <w:sz w:val="24"/>
                <w:szCs w:val="24"/>
              </w:rPr>
            </w:pPr>
            <w:r w:rsidRPr="007F6295">
              <w:rPr>
                <w:b/>
                <w:sz w:val="24"/>
                <w:szCs w:val="24"/>
              </w:rPr>
              <w:t>6,1</w:t>
            </w:r>
          </w:p>
        </w:tc>
      </w:tr>
    </w:tbl>
    <w:p w:rsidR="0087724C" w:rsidRPr="0087724C" w:rsidRDefault="0087724C" w:rsidP="0087724C">
      <w:pPr>
        <w:spacing w:after="0" w:line="360" w:lineRule="auto"/>
        <w:ind w:firstLine="709"/>
        <w:jc w:val="center"/>
        <w:rPr>
          <w:rFonts w:ascii="Times New Roman" w:hAnsi="Times New Roman" w:cs="Times New Roman"/>
          <w:b/>
          <w:sz w:val="28"/>
          <w:szCs w:val="28"/>
        </w:rPr>
      </w:pPr>
    </w:p>
    <w:p w:rsidR="00DB2128" w:rsidRDefault="00DB2128" w:rsidP="002823F3">
      <w:pPr>
        <w:spacing w:after="0" w:line="360" w:lineRule="auto"/>
        <w:ind w:firstLine="709"/>
        <w:jc w:val="both"/>
        <w:rPr>
          <w:rFonts w:ascii="Times New Roman" w:hAnsi="Times New Roman" w:cs="Times New Roman"/>
          <w:sz w:val="28"/>
          <w:szCs w:val="28"/>
        </w:rPr>
      </w:pPr>
    </w:p>
    <w:p w:rsidR="00DB2128" w:rsidRPr="005D2347" w:rsidRDefault="005D2347" w:rsidP="005D2347">
      <w:pPr>
        <w:spacing w:after="0" w:line="360" w:lineRule="auto"/>
        <w:ind w:firstLine="709"/>
        <w:jc w:val="center"/>
        <w:rPr>
          <w:rFonts w:ascii="Times New Roman" w:hAnsi="Times New Roman" w:cs="Times New Roman"/>
          <w:b/>
          <w:sz w:val="28"/>
          <w:szCs w:val="28"/>
        </w:rPr>
      </w:pPr>
      <w:r w:rsidRPr="005D2347">
        <w:rPr>
          <w:rFonts w:ascii="Times New Roman" w:hAnsi="Times New Roman" w:cs="Times New Roman"/>
          <w:b/>
          <w:sz w:val="28"/>
          <w:szCs w:val="28"/>
        </w:rPr>
        <w:t>ПРИЛОЖЕНИЕ 6</w:t>
      </w:r>
    </w:p>
    <w:p w:rsidR="005D2347" w:rsidRDefault="005D2347" w:rsidP="005D23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Льноперерабатывающие предприятия Смоленской области</w:t>
      </w:r>
    </w:p>
    <w:tbl>
      <w:tblPr>
        <w:tblStyle w:val="ac"/>
        <w:tblW w:w="0" w:type="auto"/>
        <w:tblLook w:val="04A0" w:firstRow="1" w:lastRow="0" w:firstColumn="1" w:lastColumn="0" w:noHBand="0" w:noVBand="1"/>
      </w:tblPr>
      <w:tblGrid>
        <w:gridCol w:w="1860"/>
        <w:gridCol w:w="2308"/>
        <w:gridCol w:w="1740"/>
        <w:gridCol w:w="1772"/>
        <w:gridCol w:w="1891"/>
      </w:tblGrid>
      <w:tr w:rsidR="005D2347" w:rsidRPr="002434F6" w:rsidTr="005D2347">
        <w:trPr>
          <w:tblHeader/>
        </w:trPr>
        <w:tc>
          <w:tcPr>
            <w:tcW w:w="2084" w:type="dxa"/>
          </w:tcPr>
          <w:p w:rsidR="005D2347" w:rsidRPr="002434F6" w:rsidRDefault="005D2347" w:rsidP="005A4A73">
            <w:pPr>
              <w:jc w:val="both"/>
              <w:rPr>
                <w:sz w:val="24"/>
                <w:szCs w:val="24"/>
              </w:rPr>
            </w:pPr>
            <w:r w:rsidRPr="002434F6">
              <w:rPr>
                <w:sz w:val="24"/>
                <w:szCs w:val="24"/>
              </w:rPr>
              <w:t>Район</w:t>
            </w:r>
          </w:p>
        </w:tc>
        <w:tc>
          <w:tcPr>
            <w:tcW w:w="2084" w:type="dxa"/>
          </w:tcPr>
          <w:p w:rsidR="005D2347" w:rsidRPr="002434F6" w:rsidRDefault="005D2347" w:rsidP="005A4A73">
            <w:pPr>
              <w:jc w:val="both"/>
              <w:rPr>
                <w:sz w:val="24"/>
                <w:szCs w:val="24"/>
              </w:rPr>
            </w:pPr>
            <w:r w:rsidRPr="002434F6">
              <w:rPr>
                <w:sz w:val="24"/>
                <w:szCs w:val="24"/>
              </w:rPr>
              <w:t>Название перерабатывающего предприятия</w:t>
            </w:r>
          </w:p>
        </w:tc>
        <w:tc>
          <w:tcPr>
            <w:tcW w:w="2084" w:type="dxa"/>
          </w:tcPr>
          <w:p w:rsidR="005D2347" w:rsidRPr="002434F6" w:rsidRDefault="005D2347" w:rsidP="005A4A73">
            <w:pPr>
              <w:jc w:val="both"/>
              <w:rPr>
                <w:sz w:val="24"/>
                <w:szCs w:val="24"/>
              </w:rPr>
            </w:pPr>
            <w:r w:rsidRPr="002434F6">
              <w:rPr>
                <w:sz w:val="24"/>
                <w:szCs w:val="24"/>
              </w:rPr>
              <w:t>Мощность</w:t>
            </w:r>
          </w:p>
        </w:tc>
        <w:tc>
          <w:tcPr>
            <w:tcW w:w="2084" w:type="dxa"/>
          </w:tcPr>
          <w:p w:rsidR="005D2347" w:rsidRPr="002434F6" w:rsidRDefault="005D2347" w:rsidP="005A4A73">
            <w:pPr>
              <w:jc w:val="both"/>
              <w:rPr>
                <w:sz w:val="24"/>
                <w:szCs w:val="24"/>
              </w:rPr>
            </w:pPr>
            <w:r w:rsidRPr="002434F6">
              <w:rPr>
                <w:sz w:val="24"/>
                <w:szCs w:val="24"/>
              </w:rPr>
              <w:t>Фактически используется</w:t>
            </w:r>
          </w:p>
        </w:tc>
        <w:tc>
          <w:tcPr>
            <w:tcW w:w="2085" w:type="dxa"/>
          </w:tcPr>
          <w:p w:rsidR="005D2347" w:rsidRPr="002434F6" w:rsidRDefault="005D2347" w:rsidP="005A4A73">
            <w:pPr>
              <w:jc w:val="both"/>
              <w:rPr>
                <w:sz w:val="24"/>
                <w:szCs w:val="24"/>
              </w:rPr>
            </w:pPr>
            <w:r w:rsidRPr="002434F6">
              <w:rPr>
                <w:sz w:val="24"/>
                <w:szCs w:val="24"/>
              </w:rPr>
              <w:t>Вид производимой продукции</w:t>
            </w:r>
          </w:p>
        </w:tc>
      </w:tr>
      <w:tr w:rsidR="005D2347" w:rsidRPr="002434F6" w:rsidTr="005A4A73">
        <w:tc>
          <w:tcPr>
            <w:tcW w:w="2084" w:type="dxa"/>
          </w:tcPr>
          <w:p w:rsidR="005D2347" w:rsidRPr="002434F6" w:rsidRDefault="005D2347" w:rsidP="005A4A73">
            <w:pPr>
              <w:jc w:val="both"/>
              <w:rPr>
                <w:sz w:val="24"/>
                <w:szCs w:val="24"/>
              </w:rPr>
            </w:pPr>
            <w:r w:rsidRPr="002434F6">
              <w:rPr>
                <w:sz w:val="24"/>
                <w:szCs w:val="24"/>
              </w:rPr>
              <w:t>Вяземский район</w:t>
            </w:r>
          </w:p>
        </w:tc>
        <w:tc>
          <w:tcPr>
            <w:tcW w:w="2084" w:type="dxa"/>
          </w:tcPr>
          <w:p w:rsidR="005D2347" w:rsidRPr="002434F6" w:rsidRDefault="005D2347" w:rsidP="005A4A73">
            <w:pPr>
              <w:jc w:val="both"/>
              <w:rPr>
                <w:sz w:val="24"/>
                <w:szCs w:val="24"/>
              </w:rPr>
            </w:pPr>
            <w:r w:rsidRPr="002434F6">
              <w:rPr>
                <w:sz w:val="24"/>
                <w:szCs w:val="24"/>
              </w:rPr>
              <w:t>ООО «Вяземский льнокомбинат»</w:t>
            </w:r>
          </w:p>
        </w:tc>
        <w:tc>
          <w:tcPr>
            <w:tcW w:w="2084" w:type="dxa"/>
          </w:tcPr>
          <w:p w:rsidR="005D2347" w:rsidRPr="002434F6" w:rsidRDefault="005D2347" w:rsidP="005A4A73">
            <w:pPr>
              <w:jc w:val="both"/>
              <w:rPr>
                <w:sz w:val="24"/>
                <w:szCs w:val="24"/>
              </w:rPr>
            </w:pPr>
            <w:r w:rsidRPr="002434F6">
              <w:rPr>
                <w:sz w:val="24"/>
                <w:szCs w:val="24"/>
              </w:rPr>
              <w:t>7 тыс. тонн льноволокна</w:t>
            </w:r>
          </w:p>
        </w:tc>
        <w:tc>
          <w:tcPr>
            <w:tcW w:w="2084" w:type="dxa"/>
          </w:tcPr>
          <w:p w:rsidR="005D2347" w:rsidRPr="002434F6" w:rsidRDefault="005D2347" w:rsidP="005A4A73">
            <w:pPr>
              <w:jc w:val="both"/>
              <w:rPr>
                <w:sz w:val="24"/>
                <w:szCs w:val="24"/>
              </w:rPr>
            </w:pPr>
            <w:r w:rsidRPr="002434F6">
              <w:rPr>
                <w:sz w:val="24"/>
                <w:szCs w:val="24"/>
              </w:rPr>
              <w:t>2450 тонн льноволокна</w:t>
            </w:r>
          </w:p>
        </w:tc>
        <w:tc>
          <w:tcPr>
            <w:tcW w:w="2085" w:type="dxa"/>
          </w:tcPr>
          <w:p w:rsidR="005D2347" w:rsidRPr="002434F6" w:rsidRDefault="005D2347" w:rsidP="005A4A73">
            <w:pPr>
              <w:jc w:val="both"/>
              <w:rPr>
                <w:sz w:val="24"/>
                <w:szCs w:val="24"/>
              </w:rPr>
            </w:pPr>
            <w:r w:rsidRPr="002434F6">
              <w:rPr>
                <w:sz w:val="24"/>
                <w:szCs w:val="24"/>
              </w:rPr>
              <w:t>Пряжа</w:t>
            </w:r>
          </w:p>
          <w:p w:rsidR="005D2347" w:rsidRPr="002434F6" w:rsidRDefault="005D2347" w:rsidP="005A4A73">
            <w:pPr>
              <w:jc w:val="both"/>
              <w:rPr>
                <w:sz w:val="24"/>
                <w:szCs w:val="24"/>
              </w:rPr>
            </w:pPr>
            <w:r w:rsidRPr="002434F6">
              <w:rPr>
                <w:sz w:val="24"/>
                <w:szCs w:val="24"/>
              </w:rPr>
              <w:t xml:space="preserve">Парусина, ткани с </w:t>
            </w:r>
            <w:r w:rsidRPr="002434F6">
              <w:rPr>
                <w:sz w:val="24"/>
                <w:szCs w:val="24"/>
              </w:rPr>
              <w:lastRenderedPageBreak/>
              <w:t>пропиткой</w:t>
            </w:r>
          </w:p>
          <w:p w:rsidR="005D2347" w:rsidRPr="002434F6" w:rsidRDefault="005D2347" w:rsidP="005A4A73">
            <w:pPr>
              <w:jc w:val="both"/>
              <w:rPr>
                <w:sz w:val="24"/>
                <w:szCs w:val="24"/>
              </w:rPr>
            </w:pPr>
            <w:r w:rsidRPr="002434F6">
              <w:rPr>
                <w:sz w:val="24"/>
                <w:szCs w:val="24"/>
              </w:rPr>
              <w:t>Суровые ткани</w:t>
            </w:r>
          </w:p>
          <w:p w:rsidR="005D2347" w:rsidRPr="002434F6" w:rsidRDefault="005D2347" w:rsidP="005A4A73">
            <w:pPr>
              <w:jc w:val="both"/>
              <w:rPr>
                <w:sz w:val="24"/>
                <w:szCs w:val="24"/>
              </w:rPr>
            </w:pPr>
            <w:r w:rsidRPr="002434F6">
              <w:rPr>
                <w:sz w:val="24"/>
                <w:szCs w:val="24"/>
              </w:rPr>
              <w:t>Изделия тех. назначения</w:t>
            </w:r>
          </w:p>
        </w:tc>
      </w:tr>
      <w:tr w:rsidR="005D2347" w:rsidRPr="002434F6" w:rsidTr="005A4A73">
        <w:tc>
          <w:tcPr>
            <w:tcW w:w="2084" w:type="dxa"/>
          </w:tcPr>
          <w:p w:rsidR="005D2347" w:rsidRPr="002434F6" w:rsidRDefault="005D2347" w:rsidP="005A4A73">
            <w:pPr>
              <w:jc w:val="both"/>
              <w:rPr>
                <w:sz w:val="24"/>
                <w:szCs w:val="24"/>
              </w:rPr>
            </w:pPr>
            <w:r w:rsidRPr="002434F6">
              <w:rPr>
                <w:sz w:val="24"/>
                <w:szCs w:val="24"/>
              </w:rPr>
              <w:lastRenderedPageBreak/>
              <w:t>Рославльский район</w:t>
            </w:r>
          </w:p>
        </w:tc>
        <w:tc>
          <w:tcPr>
            <w:tcW w:w="2084" w:type="dxa"/>
          </w:tcPr>
          <w:p w:rsidR="005D2347" w:rsidRPr="002434F6" w:rsidRDefault="005D2347" w:rsidP="005A4A73">
            <w:pPr>
              <w:jc w:val="both"/>
              <w:rPr>
                <w:sz w:val="24"/>
                <w:szCs w:val="24"/>
              </w:rPr>
            </w:pPr>
            <w:r w:rsidRPr="002434F6">
              <w:rPr>
                <w:sz w:val="24"/>
                <w:szCs w:val="24"/>
              </w:rPr>
              <w:t>ООО «Рославльский льнозавод»</w:t>
            </w:r>
          </w:p>
        </w:tc>
        <w:tc>
          <w:tcPr>
            <w:tcW w:w="2084" w:type="dxa"/>
          </w:tcPr>
          <w:p w:rsidR="005D2347" w:rsidRPr="002434F6" w:rsidRDefault="005D2347" w:rsidP="005A4A73">
            <w:pPr>
              <w:jc w:val="both"/>
              <w:rPr>
                <w:sz w:val="24"/>
                <w:szCs w:val="24"/>
              </w:rPr>
            </w:pPr>
            <w:r w:rsidRPr="002434F6">
              <w:rPr>
                <w:sz w:val="24"/>
                <w:szCs w:val="24"/>
              </w:rPr>
              <w:t>5 тыс. тонн льноволокна</w:t>
            </w:r>
          </w:p>
        </w:tc>
        <w:tc>
          <w:tcPr>
            <w:tcW w:w="2084" w:type="dxa"/>
          </w:tcPr>
          <w:p w:rsidR="005D2347" w:rsidRPr="002434F6" w:rsidRDefault="005D2347" w:rsidP="005A4A73">
            <w:pPr>
              <w:jc w:val="both"/>
              <w:rPr>
                <w:sz w:val="24"/>
                <w:szCs w:val="24"/>
              </w:rPr>
            </w:pPr>
            <w:r w:rsidRPr="002434F6">
              <w:rPr>
                <w:sz w:val="24"/>
                <w:szCs w:val="24"/>
              </w:rPr>
              <w:t>1983 тонн льноволокна</w:t>
            </w:r>
          </w:p>
        </w:tc>
        <w:tc>
          <w:tcPr>
            <w:tcW w:w="2085" w:type="dxa"/>
          </w:tcPr>
          <w:p w:rsidR="005D2347" w:rsidRPr="002434F6" w:rsidRDefault="005D2347" w:rsidP="005A4A73">
            <w:pPr>
              <w:jc w:val="both"/>
              <w:rPr>
                <w:sz w:val="24"/>
                <w:szCs w:val="24"/>
              </w:rPr>
            </w:pPr>
            <w:r w:rsidRPr="002434F6">
              <w:rPr>
                <w:sz w:val="24"/>
                <w:szCs w:val="24"/>
              </w:rPr>
              <w:t>Пряжа</w:t>
            </w:r>
          </w:p>
          <w:p w:rsidR="005D2347" w:rsidRPr="002434F6" w:rsidRDefault="005D2347" w:rsidP="005A4A73">
            <w:pPr>
              <w:jc w:val="both"/>
              <w:rPr>
                <w:sz w:val="24"/>
                <w:szCs w:val="24"/>
              </w:rPr>
            </w:pPr>
            <w:r w:rsidRPr="002434F6">
              <w:rPr>
                <w:sz w:val="24"/>
                <w:szCs w:val="24"/>
              </w:rPr>
              <w:t>Суровые ткани</w:t>
            </w:r>
          </w:p>
          <w:p w:rsidR="005D2347" w:rsidRPr="002434F6" w:rsidRDefault="005D2347" w:rsidP="005A4A73">
            <w:pPr>
              <w:jc w:val="both"/>
              <w:rPr>
                <w:sz w:val="24"/>
                <w:szCs w:val="24"/>
              </w:rPr>
            </w:pPr>
            <w:r w:rsidRPr="002434F6">
              <w:rPr>
                <w:sz w:val="24"/>
                <w:szCs w:val="24"/>
              </w:rPr>
              <w:t>Изделия тех.назначения</w:t>
            </w:r>
          </w:p>
        </w:tc>
      </w:tr>
      <w:tr w:rsidR="005D2347" w:rsidRPr="002434F6" w:rsidTr="005A4A73">
        <w:tc>
          <w:tcPr>
            <w:tcW w:w="2084" w:type="dxa"/>
          </w:tcPr>
          <w:p w:rsidR="005D2347" w:rsidRPr="002434F6" w:rsidRDefault="005D2347" w:rsidP="005A4A73">
            <w:pPr>
              <w:jc w:val="both"/>
              <w:rPr>
                <w:sz w:val="24"/>
                <w:szCs w:val="24"/>
              </w:rPr>
            </w:pPr>
            <w:r w:rsidRPr="002434F6">
              <w:rPr>
                <w:sz w:val="24"/>
                <w:szCs w:val="24"/>
              </w:rPr>
              <w:t>Ярцевский район</w:t>
            </w:r>
          </w:p>
        </w:tc>
        <w:tc>
          <w:tcPr>
            <w:tcW w:w="2084" w:type="dxa"/>
          </w:tcPr>
          <w:p w:rsidR="005D2347" w:rsidRPr="002434F6" w:rsidRDefault="005D2347" w:rsidP="005A4A73">
            <w:pPr>
              <w:jc w:val="both"/>
              <w:rPr>
                <w:sz w:val="24"/>
                <w:szCs w:val="24"/>
              </w:rPr>
            </w:pPr>
            <w:r w:rsidRPr="002434F6">
              <w:rPr>
                <w:sz w:val="24"/>
                <w:szCs w:val="24"/>
              </w:rPr>
              <w:t>ОАО "Ярцевский льнозавод"</w:t>
            </w:r>
          </w:p>
        </w:tc>
        <w:tc>
          <w:tcPr>
            <w:tcW w:w="2084" w:type="dxa"/>
          </w:tcPr>
          <w:p w:rsidR="005D2347" w:rsidRPr="002434F6" w:rsidRDefault="005D2347" w:rsidP="005A4A73">
            <w:pPr>
              <w:jc w:val="both"/>
              <w:rPr>
                <w:sz w:val="24"/>
                <w:szCs w:val="24"/>
              </w:rPr>
            </w:pPr>
            <w:r w:rsidRPr="002434F6">
              <w:rPr>
                <w:sz w:val="24"/>
                <w:szCs w:val="24"/>
              </w:rPr>
              <w:t>6 тыс. тонн льноволокна</w:t>
            </w:r>
          </w:p>
        </w:tc>
        <w:tc>
          <w:tcPr>
            <w:tcW w:w="2084" w:type="dxa"/>
          </w:tcPr>
          <w:p w:rsidR="005D2347" w:rsidRPr="002434F6" w:rsidRDefault="005D2347" w:rsidP="005A4A73">
            <w:pPr>
              <w:jc w:val="both"/>
              <w:rPr>
                <w:sz w:val="24"/>
                <w:szCs w:val="24"/>
              </w:rPr>
            </w:pPr>
            <w:r w:rsidRPr="002434F6">
              <w:rPr>
                <w:sz w:val="24"/>
                <w:szCs w:val="24"/>
              </w:rPr>
              <w:t>2130 тонн льноволокна</w:t>
            </w:r>
          </w:p>
        </w:tc>
        <w:tc>
          <w:tcPr>
            <w:tcW w:w="2085" w:type="dxa"/>
          </w:tcPr>
          <w:p w:rsidR="005D2347" w:rsidRPr="002434F6" w:rsidRDefault="005D2347" w:rsidP="005A4A73">
            <w:pPr>
              <w:jc w:val="both"/>
              <w:rPr>
                <w:sz w:val="24"/>
                <w:szCs w:val="24"/>
              </w:rPr>
            </w:pPr>
            <w:r w:rsidRPr="002434F6">
              <w:rPr>
                <w:sz w:val="24"/>
                <w:szCs w:val="24"/>
              </w:rPr>
              <w:t>Пряжа</w:t>
            </w:r>
          </w:p>
          <w:p w:rsidR="005D2347" w:rsidRPr="002434F6" w:rsidRDefault="005D2347" w:rsidP="005A4A73">
            <w:pPr>
              <w:jc w:val="both"/>
              <w:rPr>
                <w:sz w:val="24"/>
                <w:szCs w:val="24"/>
              </w:rPr>
            </w:pPr>
            <w:r w:rsidRPr="002434F6">
              <w:rPr>
                <w:sz w:val="24"/>
                <w:szCs w:val="24"/>
              </w:rPr>
              <w:t>Изделия тех.назначения</w:t>
            </w:r>
          </w:p>
        </w:tc>
      </w:tr>
      <w:tr w:rsidR="005D2347" w:rsidRPr="002434F6" w:rsidTr="005A4A73">
        <w:tc>
          <w:tcPr>
            <w:tcW w:w="2084" w:type="dxa"/>
          </w:tcPr>
          <w:p w:rsidR="005D2347" w:rsidRPr="002434F6" w:rsidRDefault="005D2347" w:rsidP="005A4A73">
            <w:pPr>
              <w:jc w:val="both"/>
              <w:rPr>
                <w:sz w:val="24"/>
                <w:szCs w:val="24"/>
              </w:rPr>
            </w:pPr>
            <w:r w:rsidRPr="002434F6">
              <w:rPr>
                <w:sz w:val="24"/>
                <w:szCs w:val="24"/>
              </w:rPr>
              <w:t>Починковский район</w:t>
            </w:r>
          </w:p>
        </w:tc>
        <w:tc>
          <w:tcPr>
            <w:tcW w:w="2084" w:type="dxa"/>
          </w:tcPr>
          <w:p w:rsidR="005D2347" w:rsidRPr="002434F6" w:rsidRDefault="005D2347" w:rsidP="005A4A73">
            <w:pPr>
              <w:jc w:val="both"/>
              <w:rPr>
                <w:sz w:val="24"/>
                <w:szCs w:val="24"/>
              </w:rPr>
            </w:pPr>
            <w:r w:rsidRPr="002434F6">
              <w:rPr>
                <w:sz w:val="24"/>
                <w:szCs w:val="24"/>
              </w:rPr>
              <w:t>ООО «Коминтернлён»</w:t>
            </w:r>
          </w:p>
        </w:tc>
        <w:tc>
          <w:tcPr>
            <w:tcW w:w="2084" w:type="dxa"/>
          </w:tcPr>
          <w:p w:rsidR="005D2347" w:rsidRPr="002434F6" w:rsidRDefault="005D2347" w:rsidP="005A4A73">
            <w:pPr>
              <w:jc w:val="both"/>
              <w:rPr>
                <w:sz w:val="24"/>
                <w:szCs w:val="24"/>
              </w:rPr>
            </w:pPr>
            <w:r w:rsidRPr="002434F6">
              <w:rPr>
                <w:sz w:val="24"/>
                <w:szCs w:val="24"/>
              </w:rPr>
              <w:t>3 тыс. тонн льноволокна</w:t>
            </w:r>
          </w:p>
        </w:tc>
        <w:tc>
          <w:tcPr>
            <w:tcW w:w="2084" w:type="dxa"/>
          </w:tcPr>
          <w:p w:rsidR="005D2347" w:rsidRPr="002434F6" w:rsidRDefault="005D2347" w:rsidP="005A4A73">
            <w:pPr>
              <w:jc w:val="both"/>
              <w:rPr>
                <w:sz w:val="24"/>
                <w:szCs w:val="24"/>
              </w:rPr>
            </w:pPr>
            <w:r w:rsidRPr="002434F6">
              <w:rPr>
                <w:sz w:val="24"/>
                <w:szCs w:val="24"/>
              </w:rPr>
              <w:t>1260 тонн льноволокна</w:t>
            </w:r>
          </w:p>
        </w:tc>
        <w:tc>
          <w:tcPr>
            <w:tcW w:w="2085" w:type="dxa"/>
          </w:tcPr>
          <w:p w:rsidR="005D2347" w:rsidRPr="002434F6" w:rsidRDefault="005D2347" w:rsidP="005A4A73">
            <w:pPr>
              <w:jc w:val="both"/>
              <w:rPr>
                <w:sz w:val="24"/>
                <w:szCs w:val="24"/>
              </w:rPr>
            </w:pPr>
            <w:r w:rsidRPr="002434F6">
              <w:rPr>
                <w:sz w:val="24"/>
                <w:szCs w:val="24"/>
              </w:rPr>
              <w:t>Пряжа</w:t>
            </w:r>
          </w:p>
          <w:p w:rsidR="005D2347" w:rsidRPr="002434F6" w:rsidRDefault="005D2347" w:rsidP="005A4A73">
            <w:pPr>
              <w:jc w:val="both"/>
              <w:rPr>
                <w:sz w:val="24"/>
                <w:szCs w:val="24"/>
              </w:rPr>
            </w:pPr>
            <w:r w:rsidRPr="002434F6">
              <w:rPr>
                <w:sz w:val="24"/>
                <w:szCs w:val="24"/>
              </w:rPr>
              <w:t>Суровые ткани</w:t>
            </w:r>
          </w:p>
        </w:tc>
      </w:tr>
      <w:tr w:rsidR="005D2347" w:rsidRPr="002434F6" w:rsidTr="005A4A73">
        <w:tc>
          <w:tcPr>
            <w:tcW w:w="2084" w:type="dxa"/>
          </w:tcPr>
          <w:p w:rsidR="005D2347" w:rsidRPr="002434F6" w:rsidRDefault="005D2347" w:rsidP="005A4A73">
            <w:pPr>
              <w:jc w:val="both"/>
              <w:rPr>
                <w:sz w:val="24"/>
                <w:szCs w:val="24"/>
              </w:rPr>
            </w:pPr>
            <w:r w:rsidRPr="002434F6">
              <w:rPr>
                <w:sz w:val="24"/>
                <w:szCs w:val="24"/>
              </w:rPr>
              <w:t>Починковский район</w:t>
            </w:r>
          </w:p>
        </w:tc>
        <w:tc>
          <w:tcPr>
            <w:tcW w:w="2084" w:type="dxa"/>
          </w:tcPr>
          <w:p w:rsidR="005D2347" w:rsidRPr="002434F6" w:rsidRDefault="005D2347" w:rsidP="005A4A73">
            <w:pPr>
              <w:jc w:val="both"/>
              <w:rPr>
                <w:sz w:val="24"/>
                <w:szCs w:val="24"/>
              </w:rPr>
            </w:pPr>
            <w:r w:rsidRPr="002434F6">
              <w:rPr>
                <w:sz w:val="24"/>
                <w:szCs w:val="24"/>
              </w:rPr>
              <w:t>ООО «Починоклён»</w:t>
            </w:r>
          </w:p>
        </w:tc>
        <w:tc>
          <w:tcPr>
            <w:tcW w:w="2084" w:type="dxa"/>
          </w:tcPr>
          <w:p w:rsidR="005D2347" w:rsidRPr="002434F6" w:rsidRDefault="005D2347" w:rsidP="005A4A73">
            <w:pPr>
              <w:jc w:val="both"/>
              <w:rPr>
                <w:sz w:val="24"/>
                <w:szCs w:val="24"/>
              </w:rPr>
            </w:pPr>
            <w:r w:rsidRPr="002434F6">
              <w:rPr>
                <w:sz w:val="24"/>
                <w:szCs w:val="24"/>
              </w:rPr>
              <w:t>4 тыс. тонн льноволокна</w:t>
            </w:r>
          </w:p>
        </w:tc>
        <w:tc>
          <w:tcPr>
            <w:tcW w:w="2084" w:type="dxa"/>
          </w:tcPr>
          <w:p w:rsidR="005D2347" w:rsidRPr="002434F6" w:rsidRDefault="005D2347" w:rsidP="005A4A73">
            <w:pPr>
              <w:jc w:val="both"/>
              <w:rPr>
                <w:sz w:val="24"/>
                <w:szCs w:val="24"/>
              </w:rPr>
            </w:pPr>
            <w:r w:rsidRPr="002434F6">
              <w:rPr>
                <w:sz w:val="24"/>
                <w:szCs w:val="24"/>
              </w:rPr>
              <w:t>1825 тонн льноволокна</w:t>
            </w:r>
          </w:p>
        </w:tc>
        <w:tc>
          <w:tcPr>
            <w:tcW w:w="2085" w:type="dxa"/>
          </w:tcPr>
          <w:p w:rsidR="005D2347" w:rsidRPr="002434F6" w:rsidRDefault="005D2347" w:rsidP="005A4A73">
            <w:pPr>
              <w:jc w:val="both"/>
              <w:rPr>
                <w:sz w:val="24"/>
                <w:szCs w:val="24"/>
              </w:rPr>
            </w:pPr>
            <w:r w:rsidRPr="002434F6">
              <w:rPr>
                <w:sz w:val="24"/>
                <w:szCs w:val="24"/>
              </w:rPr>
              <w:t>Пряжа</w:t>
            </w:r>
          </w:p>
          <w:p w:rsidR="005D2347" w:rsidRPr="002434F6" w:rsidRDefault="005D2347" w:rsidP="005A4A73">
            <w:pPr>
              <w:jc w:val="both"/>
              <w:rPr>
                <w:sz w:val="24"/>
                <w:szCs w:val="24"/>
              </w:rPr>
            </w:pPr>
            <w:r w:rsidRPr="002434F6">
              <w:rPr>
                <w:sz w:val="24"/>
                <w:szCs w:val="24"/>
              </w:rPr>
              <w:t>Ткани с пропиткой</w:t>
            </w:r>
          </w:p>
          <w:p w:rsidR="005D2347" w:rsidRPr="002434F6" w:rsidRDefault="005D2347" w:rsidP="005A4A73">
            <w:pPr>
              <w:jc w:val="both"/>
              <w:rPr>
                <w:sz w:val="24"/>
                <w:szCs w:val="24"/>
              </w:rPr>
            </w:pPr>
            <w:r w:rsidRPr="002434F6">
              <w:rPr>
                <w:sz w:val="24"/>
                <w:szCs w:val="24"/>
              </w:rPr>
              <w:t>Парусина</w:t>
            </w:r>
          </w:p>
        </w:tc>
      </w:tr>
    </w:tbl>
    <w:p w:rsidR="00DB2128" w:rsidRDefault="00DB2128" w:rsidP="002823F3">
      <w:pPr>
        <w:spacing w:after="0" w:line="360" w:lineRule="auto"/>
        <w:ind w:firstLine="709"/>
        <w:jc w:val="both"/>
        <w:rPr>
          <w:rFonts w:ascii="Times New Roman" w:hAnsi="Times New Roman" w:cs="Times New Roman"/>
          <w:sz w:val="28"/>
          <w:szCs w:val="28"/>
        </w:rPr>
      </w:pPr>
    </w:p>
    <w:p w:rsidR="00DB2128" w:rsidRDefault="00DB2128" w:rsidP="002823F3">
      <w:pPr>
        <w:spacing w:after="0" w:line="360" w:lineRule="auto"/>
        <w:ind w:firstLine="709"/>
        <w:jc w:val="both"/>
        <w:rPr>
          <w:rFonts w:ascii="Times New Roman" w:hAnsi="Times New Roman" w:cs="Times New Roman"/>
          <w:sz w:val="28"/>
          <w:szCs w:val="28"/>
        </w:rPr>
      </w:pPr>
    </w:p>
    <w:p w:rsidR="00DB2128" w:rsidRDefault="00B3318A" w:rsidP="00B3318A">
      <w:pPr>
        <w:spacing w:after="0" w:line="360" w:lineRule="auto"/>
        <w:ind w:firstLine="709"/>
        <w:jc w:val="center"/>
        <w:rPr>
          <w:rFonts w:ascii="Times New Roman" w:hAnsi="Times New Roman" w:cs="Times New Roman"/>
          <w:b/>
          <w:sz w:val="28"/>
          <w:szCs w:val="28"/>
        </w:rPr>
      </w:pPr>
      <w:r w:rsidRPr="00B3318A">
        <w:rPr>
          <w:rFonts w:ascii="Times New Roman" w:hAnsi="Times New Roman" w:cs="Times New Roman"/>
          <w:b/>
          <w:sz w:val="28"/>
          <w:szCs w:val="28"/>
        </w:rPr>
        <w:t>ПРИЛОЖЕНИЕ 7</w:t>
      </w:r>
    </w:p>
    <w:p w:rsidR="00B3318A" w:rsidRPr="00B3318A" w:rsidRDefault="0018762D" w:rsidP="00B3318A">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80396" cy="4476466"/>
            <wp:effectExtent l="0" t="0" r="0" b="635"/>
            <wp:docPr id="4" name="Рисунок 4" descr="C:\Users\Мари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2284" cy="4493417"/>
                    </a:xfrm>
                    <a:prstGeom prst="rect">
                      <a:avLst/>
                    </a:prstGeom>
                    <a:noFill/>
                    <a:ln>
                      <a:noFill/>
                    </a:ln>
                  </pic:spPr>
                </pic:pic>
              </a:graphicData>
            </a:graphic>
          </wp:inline>
        </w:drawing>
      </w:r>
    </w:p>
    <w:p w:rsidR="002823F3" w:rsidRDefault="002823F3" w:rsidP="002823F3">
      <w:pPr>
        <w:spacing w:after="0" w:line="360" w:lineRule="auto"/>
        <w:ind w:firstLine="709"/>
        <w:jc w:val="both"/>
        <w:rPr>
          <w:rFonts w:ascii="Times New Roman" w:hAnsi="Times New Roman" w:cs="Times New Roman"/>
          <w:sz w:val="28"/>
          <w:szCs w:val="28"/>
        </w:rPr>
      </w:pPr>
    </w:p>
    <w:p w:rsidR="002823F3" w:rsidRDefault="002823F3" w:rsidP="002823F3">
      <w:pPr>
        <w:spacing w:after="0" w:line="360" w:lineRule="auto"/>
        <w:ind w:firstLine="709"/>
        <w:jc w:val="both"/>
        <w:rPr>
          <w:rFonts w:ascii="Times New Roman" w:hAnsi="Times New Roman" w:cs="Times New Roman"/>
          <w:sz w:val="28"/>
          <w:szCs w:val="28"/>
        </w:rPr>
      </w:pPr>
    </w:p>
    <w:p w:rsidR="0018762D" w:rsidRPr="0018762D" w:rsidRDefault="0018762D" w:rsidP="0018762D">
      <w:pPr>
        <w:spacing w:after="0" w:line="360" w:lineRule="auto"/>
        <w:ind w:firstLine="709"/>
        <w:jc w:val="center"/>
        <w:rPr>
          <w:rFonts w:ascii="Times New Roman" w:hAnsi="Times New Roman" w:cs="Times New Roman"/>
          <w:b/>
          <w:sz w:val="28"/>
          <w:szCs w:val="28"/>
        </w:rPr>
      </w:pPr>
      <w:r w:rsidRPr="0018762D">
        <w:rPr>
          <w:rFonts w:ascii="Times New Roman" w:hAnsi="Times New Roman" w:cs="Times New Roman"/>
          <w:b/>
          <w:sz w:val="28"/>
          <w:szCs w:val="28"/>
        </w:rPr>
        <w:t>ПРИЛОЖЕНИЕ 8</w:t>
      </w:r>
    </w:p>
    <w:p w:rsidR="002823F3" w:rsidRDefault="00B57BC2" w:rsidP="002823F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97099" cy="3324225"/>
            <wp:effectExtent l="0" t="0" r="8890" b="0"/>
            <wp:docPr id="5" name="Рисунок 5" descr="C:\Users\Мари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75" cy="3339714"/>
                    </a:xfrm>
                    <a:prstGeom prst="rect">
                      <a:avLst/>
                    </a:prstGeom>
                    <a:noFill/>
                    <a:ln>
                      <a:noFill/>
                    </a:ln>
                  </pic:spPr>
                </pic:pic>
              </a:graphicData>
            </a:graphic>
          </wp:inline>
        </w:drawing>
      </w:r>
    </w:p>
    <w:p w:rsidR="00B57BC2" w:rsidRDefault="007D20E3" w:rsidP="002823F3">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06389" cy="3859530"/>
            <wp:effectExtent l="0" t="0" r="0" b="7620"/>
            <wp:docPr id="3" name="Рисунок 3" descr="C:\Users\Мари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9449" cy="3861843"/>
                    </a:xfrm>
                    <a:prstGeom prst="rect">
                      <a:avLst/>
                    </a:prstGeom>
                    <a:noFill/>
                    <a:ln>
                      <a:noFill/>
                    </a:ln>
                  </pic:spPr>
                </pic:pic>
              </a:graphicData>
            </a:graphic>
          </wp:inline>
        </w:drawing>
      </w:r>
    </w:p>
    <w:p w:rsidR="00223F5F" w:rsidRDefault="00223F5F" w:rsidP="002823F3">
      <w:pPr>
        <w:spacing w:after="0" w:line="360" w:lineRule="auto"/>
        <w:ind w:firstLine="709"/>
        <w:jc w:val="both"/>
        <w:rPr>
          <w:rFonts w:ascii="Times New Roman" w:hAnsi="Times New Roman" w:cs="Times New Roman"/>
          <w:b/>
          <w:sz w:val="28"/>
          <w:szCs w:val="28"/>
        </w:rPr>
      </w:pPr>
    </w:p>
    <w:p w:rsidR="007D20E3" w:rsidRDefault="007D20E3" w:rsidP="002823F3">
      <w:pPr>
        <w:spacing w:after="0" w:line="360" w:lineRule="auto"/>
        <w:ind w:firstLine="709"/>
        <w:jc w:val="both"/>
        <w:rPr>
          <w:rFonts w:ascii="Times New Roman" w:hAnsi="Times New Roman" w:cs="Times New Roman"/>
          <w:b/>
          <w:sz w:val="28"/>
          <w:szCs w:val="28"/>
        </w:rPr>
      </w:pPr>
    </w:p>
    <w:p w:rsidR="00223F5F" w:rsidRPr="00B57BC2" w:rsidRDefault="00223F5F" w:rsidP="00223F5F">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B57BC2" w:rsidRDefault="00223F5F" w:rsidP="00223F5F">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9034FA4" wp14:editId="3F1327B0">
            <wp:extent cx="2581275" cy="4152900"/>
            <wp:effectExtent l="0" t="0" r="9525" b="0"/>
            <wp:docPr id="9" name="Рисунок 9" descr="C:\Users\Мари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415290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14:anchorId="629CFA61" wp14:editId="3B3E457D">
            <wp:extent cx="2895600" cy="4295775"/>
            <wp:effectExtent l="0" t="0" r="0" b="9525"/>
            <wp:docPr id="10" name="Рисунок 10" descr="C:\Users\Мари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Desktop\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4295775"/>
                    </a:xfrm>
                    <a:prstGeom prst="rect">
                      <a:avLst/>
                    </a:prstGeom>
                    <a:noFill/>
                    <a:ln>
                      <a:noFill/>
                    </a:ln>
                  </pic:spPr>
                </pic:pic>
              </a:graphicData>
            </a:graphic>
          </wp:inline>
        </w:drawing>
      </w:r>
    </w:p>
    <w:p w:rsidR="006E05AB" w:rsidRDefault="006E05AB" w:rsidP="00223F5F">
      <w:pPr>
        <w:spacing w:after="0" w:line="360" w:lineRule="auto"/>
        <w:rPr>
          <w:rFonts w:ascii="Times New Roman" w:hAnsi="Times New Roman" w:cs="Times New Roman"/>
          <w:b/>
          <w:sz w:val="28"/>
          <w:szCs w:val="28"/>
        </w:rPr>
      </w:pPr>
    </w:p>
    <w:p w:rsidR="00B57BC2" w:rsidRDefault="006F350F"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10</w:t>
      </w:r>
    </w:p>
    <w:p w:rsidR="00223F5F" w:rsidRPr="001F48B6" w:rsidRDefault="00223F5F" w:rsidP="00223F5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w:t>
      </w:r>
      <w:r w:rsidRPr="001F48B6">
        <w:rPr>
          <w:rFonts w:ascii="Times New Roman" w:hAnsi="Times New Roman" w:cs="Times New Roman"/>
          <w:sz w:val="28"/>
          <w:szCs w:val="28"/>
        </w:rPr>
        <w:t>роизводственный потенциал льняного комплекса Смоленской области</w:t>
      </w:r>
    </w:p>
    <w:tbl>
      <w:tblPr>
        <w:tblW w:w="10421"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292"/>
        <w:gridCol w:w="1093"/>
        <w:gridCol w:w="819"/>
        <w:gridCol w:w="869"/>
        <w:gridCol w:w="859"/>
        <w:gridCol w:w="867"/>
        <w:gridCol w:w="867"/>
        <w:gridCol w:w="812"/>
      </w:tblGrid>
      <w:tr w:rsidR="00223F5F" w:rsidRPr="003479B0" w:rsidTr="00223F5F">
        <w:tc>
          <w:tcPr>
            <w:tcW w:w="294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Показатель</w:t>
            </w:r>
          </w:p>
        </w:tc>
        <w:tc>
          <w:tcPr>
            <w:tcW w:w="1292"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Единица измерения</w:t>
            </w:r>
          </w:p>
        </w:tc>
        <w:tc>
          <w:tcPr>
            <w:tcW w:w="109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xml:space="preserve">2006 </w:t>
            </w:r>
          </w:p>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год</w:t>
            </w:r>
          </w:p>
        </w:tc>
        <w:tc>
          <w:tcPr>
            <w:tcW w:w="81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xml:space="preserve">2007 </w:t>
            </w:r>
          </w:p>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год</w:t>
            </w:r>
          </w:p>
        </w:tc>
        <w:tc>
          <w:tcPr>
            <w:tcW w:w="86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xml:space="preserve">2008 </w:t>
            </w:r>
          </w:p>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год</w:t>
            </w:r>
          </w:p>
        </w:tc>
        <w:tc>
          <w:tcPr>
            <w:tcW w:w="85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xml:space="preserve">2009 </w:t>
            </w:r>
          </w:p>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год</w:t>
            </w:r>
          </w:p>
        </w:tc>
        <w:tc>
          <w:tcPr>
            <w:tcW w:w="867"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xml:space="preserve">2010 </w:t>
            </w:r>
          </w:p>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год</w:t>
            </w:r>
          </w:p>
        </w:tc>
        <w:tc>
          <w:tcPr>
            <w:tcW w:w="867"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xml:space="preserve">2011 </w:t>
            </w:r>
          </w:p>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год</w:t>
            </w:r>
          </w:p>
        </w:tc>
        <w:tc>
          <w:tcPr>
            <w:tcW w:w="812"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2012 год</w:t>
            </w:r>
          </w:p>
        </w:tc>
      </w:tr>
      <w:tr w:rsidR="00223F5F" w:rsidRPr="003479B0" w:rsidTr="00223F5F">
        <w:tc>
          <w:tcPr>
            <w:tcW w:w="294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Посевная площадь льна - долгунца</w:t>
            </w:r>
          </w:p>
        </w:tc>
        <w:tc>
          <w:tcPr>
            <w:tcW w:w="1292"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тыс. га</w:t>
            </w:r>
          </w:p>
        </w:tc>
        <w:tc>
          <w:tcPr>
            <w:tcW w:w="109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8,2</w:t>
            </w:r>
          </w:p>
        </w:tc>
        <w:tc>
          <w:tcPr>
            <w:tcW w:w="81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7,1</w:t>
            </w:r>
          </w:p>
        </w:tc>
        <w:tc>
          <w:tcPr>
            <w:tcW w:w="86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7,6</w:t>
            </w:r>
          </w:p>
        </w:tc>
        <w:tc>
          <w:tcPr>
            <w:tcW w:w="85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5,9</w:t>
            </w:r>
          </w:p>
        </w:tc>
        <w:tc>
          <w:tcPr>
            <w:tcW w:w="867"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1,5</w:t>
            </w:r>
          </w:p>
        </w:tc>
        <w:tc>
          <w:tcPr>
            <w:tcW w:w="867"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1,9</w:t>
            </w:r>
          </w:p>
        </w:tc>
        <w:tc>
          <w:tcPr>
            <w:tcW w:w="812"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3,9</w:t>
            </w:r>
          </w:p>
        </w:tc>
      </w:tr>
      <w:tr w:rsidR="00223F5F" w:rsidRPr="003479B0" w:rsidTr="00223F5F">
        <w:tc>
          <w:tcPr>
            <w:tcW w:w="294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Валовой сбор льна - долгунца в переводе на волокно</w:t>
            </w:r>
          </w:p>
        </w:tc>
        <w:tc>
          <w:tcPr>
            <w:tcW w:w="1292"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тыс. тонн</w:t>
            </w:r>
          </w:p>
        </w:tc>
        <w:tc>
          <w:tcPr>
            <w:tcW w:w="109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1,6</w:t>
            </w:r>
          </w:p>
        </w:tc>
        <w:tc>
          <w:tcPr>
            <w:tcW w:w="81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2,4</w:t>
            </w:r>
          </w:p>
        </w:tc>
        <w:tc>
          <w:tcPr>
            <w:tcW w:w="86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2,7</w:t>
            </w:r>
          </w:p>
        </w:tc>
        <w:tc>
          <w:tcPr>
            <w:tcW w:w="85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1,8</w:t>
            </w:r>
          </w:p>
        </w:tc>
        <w:tc>
          <w:tcPr>
            <w:tcW w:w="867"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0,8</w:t>
            </w:r>
          </w:p>
        </w:tc>
        <w:tc>
          <w:tcPr>
            <w:tcW w:w="867"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1,1</w:t>
            </w:r>
          </w:p>
        </w:tc>
        <w:tc>
          <w:tcPr>
            <w:tcW w:w="812"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2,1</w:t>
            </w:r>
          </w:p>
        </w:tc>
      </w:tr>
      <w:tr w:rsidR="00223F5F" w:rsidRPr="003479B0" w:rsidTr="00223F5F">
        <w:tc>
          <w:tcPr>
            <w:tcW w:w="294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Валовой сбор льносемян</w:t>
            </w:r>
          </w:p>
        </w:tc>
        <w:tc>
          <w:tcPr>
            <w:tcW w:w="1292"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тонн</w:t>
            </w:r>
          </w:p>
        </w:tc>
        <w:tc>
          <w:tcPr>
            <w:tcW w:w="109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300</w:t>
            </w:r>
          </w:p>
        </w:tc>
        <w:tc>
          <w:tcPr>
            <w:tcW w:w="81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700</w:t>
            </w:r>
          </w:p>
        </w:tc>
        <w:tc>
          <w:tcPr>
            <w:tcW w:w="86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910</w:t>
            </w:r>
          </w:p>
        </w:tc>
        <w:tc>
          <w:tcPr>
            <w:tcW w:w="859"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350</w:t>
            </w:r>
          </w:p>
        </w:tc>
        <w:tc>
          <w:tcPr>
            <w:tcW w:w="867"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180</w:t>
            </w:r>
          </w:p>
        </w:tc>
        <w:tc>
          <w:tcPr>
            <w:tcW w:w="867"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267,5</w:t>
            </w:r>
          </w:p>
        </w:tc>
        <w:tc>
          <w:tcPr>
            <w:tcW w:w="812"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492,9</w:t>
            </w:r>
          </w:p>
        </w:tc>
      </w:tr>
      <w:tr w:rsidR="00223F5F" w:rsidRPr="003479B0" w:rsidTr="00223F5F">
        <w:tc>
          <w:tcPr>
            <w:tcW w:w="2943" w:type="dxa"/>
            <w:tcBorders>
              <w:top w:val="single" w:sz="4" w:space="0" w:color="auto"/>
              <w:left w:val="single" w:sz="4" w:space="0" w:color="auto"/>
              <w:bottom w:val="single" w:sz="4" w:space="0" w:color="auto"/>
              <w:right w:val="single" w:sz="4" w:space="0" w:color="auto"/>
            </w:tcBorders>
          </w:tcPr>
          <w:p w:rsidR="00223F5F" w:rsidRPr="003479B0" w:rsidRDefault="00223F5F" w:rsidP="005A4A7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Уровень рентабельности производства и реализации продукции льноводства (без учета субсидий)</w:t>
            </w:r>
          </w:p>
        </w:tc>
        <w:tc>
          <w:tcPr>
            <w:tcW w:w="1292" w:type="dxa"/>
            <w:tcBorders>
              <w:top w:val="single" w:sz="4" w:space="0" w:color="auto"/>
              <w:left w:val="single" w:sz="4" w:space="0" w:color="auto"/>
              <w:bottom w:val="single" w:sz="4" w:space="0" w:color="auto"/>
              <w:right w:val="single" w:sz="4" w:space="0" w:color="auto"/>
            </w:tcBorders>
            <w:vAlign w:val="center"/>
          </w:tcPr>
          <w:p w:rsidR="00223F5F" w:rsidRPr="003479B0" w:rsidRDefault="00223F5F"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w:t>
            </w:r>
          </w:p>
        </w:tc>
        <w:tc>
          <w:tcPr>
            <w:tcW w:w="1093" w:type="dxa"/>
            <w:tcBorders>
              <w:top w:val="single" w:sz="4" w:space="0" w:color="auto"/>
              <w:left w:val="single" w:sz="4" w:space="0" w:color="auto"/>
              <w:bottom w:val="single" w:sz="4" w:space="0" w:color="auto"/>
              <w:right w:val="single" w:sz="4" w:space="0" w:color="auto"/>
            </w:tcBorders>
            <w:vAlign w:val="center"/>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- 65,9</w:t>
            </w:r>
          </w:p>
        </w:tc>
        <w:tc>
          <w:tcPr>
            <w:tcW w:w="819" w:type="dxa"/>
            <w:tcBorders>
              <w:top w:val="single" w:sz="4" w:space="0" w:color="auto"/>
              <w:left w:val="single" w:sz="4" w:space="0" w:color="auto"/>
              <w:bottom w:val="single" w:sz="4" w:space="0" w:color="auto"/>
              <w:right w:val="single" w:sz="4" w:space="0" w:color="auto"/>
            </w:tcBorders>
            <w:vAlign w:val="center"/>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- 47,9</w:t>
            </w:r>
          </w:p>
        </w:tc>
        <w:tc>
          <w:tcPr>
            <w:tcW w:w="869" w:type="dxa"/>
            <w:tcBorders>
              <w:top w:val="single" w:sz="4" w:space="0" w:color="auto"/>
              <w:left w:val="single" w:sz="4" w:space="0" w:color="auto"/>
              <w:bottom w:val="single" w:sz="4" w:space="0" w:color="auto"/>
              <w:right w:val="single" w:sz="4" w:space="0" w:color="auto"/>
            </w:tcBorders>
            <w:vAlign w:val="center"/>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- 36,3</w:t>
            </w:r>
          </w:p>
        </w:tc>
        <w:tc>
          <w:tcPr>
            <w:tcW w:w="859" w:type="dxa"/>
            <w:tcBorders>
              <w:top w:val="single" w:sz="4" w:space="0" w:color="auto"/>
              <w:left w:val="single" w:sz="4" w:space="0" w:color="auto"/>
              <w:bottom w:val="single" w:sz="4" w:space="0" w:color="auto"/>
              <w:right w:val="single" w:sz="4" w:space="0" w:color="auto"/>
            </w:tcBorders>
            <w:vAlign w:val="center"/>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- 53,2</w:t>
            </w:r>
          </w:p>
        </w:tc>
        <w:tc>
          <w:tcPr>
            <w:tcW w:w="867" w:type="dxa"/>
            <w:tcBorders>
              <w:top w:val="single" w:sz="4" w:space="0" w:color="auto"/>
              <w:left w:val="single" w:sz="4" w:space="0" w:color="auto"/>
              <w:bottom w:val="single" w:sz="4" w:space="0" w:color="auto"/>
              <w:right w:val="single" w:sz="4" w:space="0" w:color="auto"/>
            </w:tcBorders>
            <w:vAlign w:val="center"/>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-31,4</w:t>
            </w:r>
          </w:p>
        </w:tc>
        <w:tc>
          <w:tcPr>
            <w:tcW w:w="867" w:type="dxa"/>
            <w:tcBorders>
              <w:top w:val="single" w:sz="4" w:space="0" w:color="auto"/>
              <w:left w:val="single" w:sz="4" w:space="0" w:color="auto"/>
              <w:bottom w:val="single" w:sz="4" w:space="0" w:color="auto"/>
              <w:right w:val="single" w:sz="4" w:space="0" w:color="auto"/>
            </w:tcBorders>
            <w:vAlign w:val="center"/>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-34,6</w:t>
            </w:r>
          </w:p>
        </w:tc>
        <w:tc>
          <w:tcPr>
            <w:tcW w:w="812" w:type="dxa"/>
            <w:tcBorders>
              <w:top w:val="single" w:sz="4" w:space="0" w:color="auto"/>
              <w:left w:val="single" w:sz="4" w:space="0" w:color="auto"/>
              <w:bottom w:val="single" w:sz="4" w:space="0" w:color="auto"/>
              <w:right w:val="single" w:sz="4" w:space="0" w:color="auto"/>
            </w:tcBorders>
            <w:vAlign w:val="center"/>
          </w:tcPr>
          <w:p w:rsidR="00223F5F" w:rsidRPr="003479B0" w:rsidRDefault="00223F5F" w:rsidP="005A4A73">
            <w:pPr>
              <w:autoSpaceDE w:val="0"/>
              <w:autoSpaceDN w:val="0"/>
              <w:adjustRightInd w:val="0"/>
              <w:spacing w:after="0" w:line="240" w:lineRule="auto"/>
              <w:ind w:left="-148" w:right="-108"/>
              <w:jc w:val="center"/>
              <w:rPr>
                <w:rFonts w:ascii="Times New Roman" w:eastAsia="Times New Roman" w:hAnsi="Times New Roman" w:cs="Times New Roman"/>
                <w:sz w:val="24"/>
                <w:szCs w:val="24"/>
                <w:lang w:eastAsia="ru-RU"/>
              </w:rPr>
            </w:pPr>
            <w:r w:rsidRPr="003479B0">
              <w:rPr>
                <w:rFonts w:ascii="Times New Roman" w:eastAsia="Times New Roman" w:hAnsi="Times New Roman" w:cs="Times New Roman"/>
                <w:sz w:val="24"/>
                <w:szCs w:val="24"/>
                <w:lang w:eastAsia="ru-RU"/>
              </w:rPr>
              <w:t>- 60,0</w:t>
            </w:r>
          </w:p>
        </w:tc>
      </w:tr>
    </w:tbl>
    <w:p w:rsidR="00223F5F" w:rsidRDefault="00223F5F" w:rsidP="00223F5F">
      <w:pPr>
        <w:spacing w:after="0" w:line="360" w:lineRule="auto"/>
        <w:ind w:firstLine="709"/>
        <w:jc w:val="both"/>
        <w:rPr>
          <w:rFonts w:ascii="Times New Roman" w:hAnsi="Times New Roman" w:cs="Times New Roman"/>
          <w:sz w:val="28"/>
          <w:szCs w:val="28"/>
        </w:rPr>
      </w:pPr>
    </w:p>
    <w:p w:rsidR="006F350F" w:rsidRDefault="006F350F" w:rsidP="00B57BC2">
      <w:pPr>
        <w:spacing w:after="0" w:line="360" w:lineRule="auto"/>
        <w:ind w:firstLine="709"/>
        <w:jc w:val="center"/>
        <w:rPr>
          <w:rFonts w:ascii="Times New Roman" w:hAnsi="Times New Roman" w:cs="Times New Roman"/>
          <w:b/>
          <w:sz w:val="28"/>
          <w:szCs w:val="28"/>
        </w:rPr>
      </w:pPr>
    </w:p>
    <w:p w:rsidR="005168A5" w:rsidRDefault="005168A5"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11</w:t>
      </w:r>
    </w:p>
    <w:p w:rsidR="005168A5" w:rsidRDefault="005168A5" w:rsidP="00B57BC2">
      <w:pPr>
        <w:spacing w:after="0" w:line="360" w:lineRule="auto"/>
        <w:ind w:firstLine="709"/>
        <w:jc w:val="center"/>
        <w:rPr>
          <w:rFonts w:ascii="Times New Roman" w:hAnsi="Times New Roman" w:cs="Times New Roman"/>
          <w:b/>
          <w:sz w:val="28"/>
          <w:szCs w:val="28"/>
        </w:rPr>
      </w:pPr>
      <w:r>
        <w:rPr>
          <w:rFonts w:ascii="Times New Roman" w:eastAsia="Times New Roman" w:hAnsi="Times New Roman" w:cs="Times New Roman"/>
          <w:noProof/>
          <w:sz w:val="28"/>
          <w:szCs w:val="28"/>
          <w:lang w:eastAsia="ru-RU"/>
        </w:rPr>
        <w:lastRenderedPageBreak/>
        <w:drawing>
          <wp:inline distT="0" distB="0" distL="0" distR="0" wp14:anchorId="11A3FD0F" wp14:editId="5B2FE537">
            <wp:extent cx="5734050" cy="3206750"/>
            <wp:effectExtent l="0" t="0" r="0" b="0"/>
            <wp:docPr id="8" name="Рисунок 8" descr="G:\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рисунок 1.jpg"/>
                    <pic:cNvPicPr>
                      <a:picLocks noChangeAspect="1" noChangeArrowheads="1"/>
                    </pic:cNvPicPr>
                  </pic:nvPicPr>
                  <pic:blipFill>
                    <a:blip r:embed="rId16" cstate="print"/>
                    <a:srcRect/>
                    <a:stretch>
                      <a:fillRect/>
                    </a:stretch>
                  </pic:blipFill>
                  <pic:spPr bwMode="auto">
                    <a:xfrm>
                      <a:off x="0" y="0"/>
                      <a:ext cx="5734717" cy="3207123"/>
                    </a:xfrm>
                    <a:prstGeom prst="rect">
                      <a:avLst/>
                    </a:prstGeom>
                    <a:noFill/>
                    <a:ln w="9525">
                      <a:noFill/>
                      <a:miter lim="800000"/>
                      <a:headEnd/>
                      <a:tailEnd/>
                    </a:ln>
                  </pic:spPr>
                </pic:pic>
              </a:graphicData>
            </a:graphic>
          </wp:inline>
        </w:drawing>
      </w:r>
    </w:p>
    <w:p w:rsidR="005168A5" w:rsidRDefault="00406FA7" w:rsidP="00B57BC2">
      <w:pPr>
        <w:spacing w:after="0" w:line="360" w:lineRule="auto"/>
        <w:ind w:firstLine="709"/>
        <w:jc w:val="center"/>
        <w:rPr>
          <w:rFonts w:ascii="Times New Roman" w:hAnsi="Times New Roman" w:cs="Times New Roman"/>
          <w:b/>
          <w:sz w:val="28"/>
          <w:szCs w:val="28"/>
        </w:rPr>
      </w:pPr>
      <w:r>
        <w:rPr>
          <w:rFonts w:ascii="Times New Roman" w:eastAsia="Times New Roman" w:hAnsi="Times New Roman" w:cs="Times New Roman"/>
          <w:noProof/>
          <w:sz w:val="28"/>
          <w:szCs w:val="28"/>
          <w:lang w:eastAsia="ru-RU"/>
        </w:rPr>
        <w:drawing>
          <wp:inline distT="0" distB="0" distL="0" distR="0" wp14:anchorId="55157FBE" wp14:editId="34D2805A">
            <wp:extent cx="5619750" cy="3128010"/>
            <wp:effectExtent l="0" t="0" r="0" b="0"/>
            <wp:docPr id="11" name="Рисунок 11" descr="G:\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исунок 2.jpg"/>
                    <pic:cNvPicPr>
                      <a:picLocks noChangeAspect="1" noChangeArrowheads="1"/>
                    </pic:cNvPicPr>
                  </pic:nvPicPr>
                  <pic:blipFill>
                    <a:blip r:embed="rId17" cstate="print"/>
                    <a:srcRect/>
                    <a:stretch>
                      <a:fillRect/>
                    </a:stretch>
                  </pic:blipFill>
                  <pic:spPr bwMode="auto">
                    <a:xfrm>
                      <a:off x="0" y="0"/>
                      <a:ext cx="5620388" cy="3128365"/>
                    </a:xfrm>
                    <a:prstGeom prst="rect">
                      <a:avLst/>
                    </a:prstGeom>
                    <a:noFill/>
                    <a:ln w="9525">
                      <a:noFill/>
                      <a:miter lim="800000"/>
                      <a:headEnd/>
                      <a:tailEnd/>
                    </a:ln>
                  </pic:spPr>
                </pic:pic>
              </a:graphicData>
            </a:graphic>
          </wp:inline>
        </w:drawing>
      </w:r>
    </w:p>
    <w:p w:rsidR="00406FA7" w:rsidRDefault="00406FA7" w:rsidP="00B57BC2">
      <w:pPr>
        <w:spacing w:after="0" w:line="360" w:lineRule="auto"/>
        <w:ind w:firstLine="709"/>
        <w:jc w:val="center"/>
        <w:rPr>
          <w:rFonts w:ascii="Times New Roman" w:hAnsi="Times New Roman" w:cs="Times New Roman"/>
          <w:b/>
          <w:sz w:val="28"/>
          <w:szCs w:val="28"/>
        </w:rPr>
      </w:pPr>
    </w:p>
    <w:p w:rsidR="00406FA7" w:rsidRDefault="00406FA7" w:rsidP="00B57BC2">
      <w:pPr>
        <w:spacing w:after="0" w:line="360" w:lineRule="auto"/>
        <w:ind w:firstLine="709"/>
        <w:jc w:val="center"/>
        <w:rPr>
          <w:rFonts w:ascii="Times New Roman" w:hAnsi="Times New Roman" w:cs="Times New Roman"/>
          <w:b/>
          <w:sz w:val="28"/>
          <w:szCs w:val="28"/>
        </w:rPr>
      </w:pPr>
      <w:r>
        <w:rPr>
          <w:rFonts w:ascii="Times New Roman" w:eastAsia="Times New Roman" w:hAnsi="Times New Roman" w:cs="Times New Roman"/>
          <w:noProof/>
          <w:sz w:val="28"/>
          <w:szCs w:val="28"/>
          <w:lang w:eastAsia="ru-RU"/>
        </w:rPr>
        <w:lastRenderedPageBreak/>
        <w:drawing>
          <wp:inline distT="0" distB="0" distL="0" distR="0" wp14:anchorId="01AB5C84" wp14:editId="2608DC0B">
            <wp:extent cx="5741082" cy="3200400"/>
            <wp:effectExtent l="0" t="0" r="0" b="0"/>
            <wp:docPr id="12" name="Рисунок 12" descr="G:\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рис3.jpg"/>
                    <pic:cNvPicPr>
                      <a:picLocks noChangeAspect="1" noChangeArrowheads="1"/>
                    </pic:cNvPicPr>
                  </pic:nvPicPr>
                  <pic:blipFill>
                    <a:blip r:embed="rId18" cstate="print"/>
                    <a:srcRect/>
                    <a:stretch>
                      <a:fillRect/>
                    </a:stretch>
                  </pic:blipFill>
                  <pic:spPr bwMode="auto">
                    <a:xfrm>
                      <a:off x="0" y="0"/>
                      <a:ext cx="5742603" cy="3201248"/>
                    </a:xfrm>
                    <a:prstGeom prst="rect">
                      <a:avLst/>
                    </a:prstGeom>
                    <a:noFill/>
                    <a:ln w="9525">
                      <a:noFill/>
                      <a:miter lim="800000"/>
                      <a:headEnd/>
                      <a:tailEnd/>
                    </a:ln>
                  </pic:spPr>
                </pic:pic>
              </a:graphicData>
            </a:graphic>
          </wp:inline>
        </w:drawing>
      </w:r>
    </w:p>
    <w:p w:rsidR="00406FA7" w:rsidRDefault="00406FA7" w:rsidP="00B57BC2">
      <w:pPr>
        <w:spacing w:after="0" w:line="360" w:lineRule="auto"/>
        <w:ind w:firstLine="709"/>
        <w:jc w:val="center"/>
        <w:rPr>
          <w:rFonts w:ascii="Times New Roman" w:hAnsi="Times New Roman" w:cs="Times New Roman"/>
          <w:b/>
          <w:sz w:val="28"/>
          <w:szCs w:val="28"/>
        </w:rPr>
      </w:pPr>
    </w:p>
    <w:p w:rsidR="00406FA7" w:rsidRDefault="00406FA7"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br/>
      </w:r>
    </w:p>
    <w:p w:rsidR="00406FA7" w:rsidRDefault="00406FA7">
      <w:pPr>
        <w:rPr>
          <w:rFonts w:ascii="Times New Roman" w:hAnsi="Times New Roman" w:cs="Times New Roman"/>
          <w:b/>
          <w:sz w:val="28"/>
          <w:szCs w:val="28"/>
        </w:rPr>
      </w:pPr>
      <w:r>
        <w:rPr>
          <w:rFonts w:ascii="Times New Roman" w:hAnsi="Times New Roman" w:cs="Times New Roman"/>
          <w:b/>
          <w:sz w:val="28"/>
          <w:szCs w:val="28"/>
        </w:rPr>
        <w:br w:type="page"/>
      </w:r>
    </w:p>
    <w:p w:rsidR="00406FA7" w:rsidRDefault="00406FA7" w:rsidP="00B57BC2">
      <w:pPr>
        <w:spacing w:after="0" w:line="360" w:lineRule="auto"/>
        <w:ind w:firstLine="709"/>
        <w:jc w:val="center"/>
        <w:rPr>
          <w:rFonts w:ascii="Times New Roman" w:hAnsi="Times New Roman" w:cs="Times New Roman"/>
          <w:b/>
          <w:sz w:val="28"/>
          <w:szCs w:val="28"/>
        </w:rPr>
      </w:pPr>
    </w:p>
    <w:p w:rsidR="00406FA7" w:rsidRDefault="00406FA7"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12</w:t>
      </w:r>
    </w:p>
    <w:p w:rsidR="00406FA7" w:rsidRDefault="00406FA7"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62525" cy="4429125"/>
            <wp:effectExtent l="0" t="0" r="9525" b="9525"/>
            <wp:docPr id="13" name="Рисунок 13" descr="C:\Users\Мари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4429125"/>
                    </a:xfrm>
                    <a:prstGeom prst="rect">
                      <a:avLst/>
                    </a:prstGeom>
                    <a:noFill/>
                    <a:ln>
                      <a:noFill/>
                    </a:ln>
                  </pic:spPr>
                </pic:pic>
              </a:graphicData>
            </a:graphic>
          </wp:inline>
        </w:drawing>
      </w:r>
    </w:p>
    <w:p w:rsidR="00406FA7" w:rsidRDefault="00406FA7" w:rsidP="00B57BC2">
      <w:pPr>
        <w:spacing w:after="0" w:line="360" w:lineRule="auto"/>
        <w:ind w:firstLine="709"/>
        <w:jc w:val="center"/>
        <w:rPr>
          <w:rFonts w:ascii="Times New Roman" w:hAnsi="Times New Roman" w:cs="Times New Roman"/>
          <w:b/>
          <w:sz w:val="28"/>
          <w:szCs w:val="28"/>
        </w:rPr>
      </w:pPr>
    </w:p>
    <w:p w:rsidR="00406FA7" w:rsidRDefault="00406FA7" w:rsidP="00B57BC2">
      <w:pPr>
        <w:spacing w:after="0" w:line="360" w:lineRule="auto"/>
        <w:ind w:firstLine="709"/>
        <w:jc w:val="center"/>
        <w:rPr>
          <w:rFonts w:ascii="Times New Roman" w:hAnsi="Times New Roman" w:cs="Times New Roman"/>
          <w:b/>
          <w:sz w:val="28"/>
          <w:szCs w:val="28"/>
        </w:rPr>
      </w:pPr>
    </w:p>
    <w:p w:rsidR="00406FA7" w:rsidRDefault="00406FA7"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13</w:t>
      </w:r>
    </w:p>
    <w:p w:rsidR="00671D3C" w:rsidRPr="00192CEC" w:rsidRDefault="00671D3C" w:rsidP="00671D3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31E3E">
        <w:rPr>
          <w:rFonts w:ascii="Times New Roman" w:eastAsia="Times New Roman" w:hAnsi="Times New Roman" w:cs="Times New Roman"/>
          <w:sz w:val="28"/>
          <w:szCs w:val="28"/>
          <w:lang w:eastAsia="ru-RU"/>
        </w:rPr>
        <w:t xml:space="preserve">Потенциальные </w:t>
      </w:r>
      <w:r w:rsidRPr="00192CEC">
        <w:rPr>
          <w:rFonts w:ascii="Times New Roman" w:eastAsia="Times New Roman" w:hAnsi="Times New Roman" w:cs="Times New Roman"/>
          <w:sz w:val="28"/>
          <w:szCs w:val="28"/>
          <w:lang w:eastAsia="ru-RU"/>
        </w:rPr>
        <w:t xml:space="preserve">потребители продукции </w:t>
      </w:r>
      <w:r>
        <w:rPr>
          <w:rFonts w:ascii="Times New Roman CYR" w:eastAsia="Times New Roman" w:hAnsi="Times New Roman CYR" w:cs="Times New Roman CYR"/>
          <w:sz w:val="28"/>
          <w:szCs w:val="28"/>
          <w:lang w:eastAsia="ru-RU"/>
        </w:rPr>
        <w:t>ООО «Сафоновский</w:t>
      </w:r>
      <w:r w:rsidRPr="00192CEC">
        <w:rPr>
          <w:rFonts w:ascii="Times New Roman CYR" w:eastAsia="Times New Roman" w:hAnsi="Times New Roman CYR" w:cs="Times New Roman CYR"/>
          <w:sz w:val="28"/>
          <w:szCs w:val="28"/>
          <w:lang w:eastAsia="ru-RU"/>
        </w:rPr>
        <w:t xml:space="preserve"> лен</w:t>
      </w:r>
      <w:r w:rsidRPr="00192CEC">
        <w:rPr>
          <w:rFonts w:ascii="Times New Roman" w:eastAsia="Times New Roman" w:hAnsi="Times New Roman" w:cs="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26"/>
        <w:gridCol w:w="2156"/>
        <w:gridCol w:w="3441"/>
      </w:tblGrid>
      <w:tr w:rsidR="00671D3C" w:rsidRPr="00192CEC" w:rsidTr="00671D3C">
        <w:trPr>
          <w:tblHeader/>
        </w:trPr>
        <w:tc>
          <w:tcPr>
            <w:tcW w:w="0" w:type="auto"/>
            <w:shd w:val="clear" w:color="auto" w:fill="auto"/>
          </w:tcPr>
          <w:p w:rsidR="00671D3C" w:rsidRPr="00192CEC" w:rsidRDefault="00671D3C" w:rsidP="005A4A73">
            <w:pPr>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192CEC">
              <w:rPr>
                <w:rFonts w:ascii="Times New Roman CYR" w:eastAsia="Times New Roman" w:hAnsi="Times New Roman CYR" w:cs="Times New Roman CYR"/>
                <w:b/>
                <w:sz w:val="24"/>
                <w:szCs w:val="24"/>
                <w:lang w:eastAsia="ru-RU"/>
              </w:rPr>
              <w:t>Полотно</w:t>
            </w:r>
          </w:p>
        </w:tc>
        <w:tc>
          <w:tcPr>
            <w:tcW w:w="0" w:type="auto"/>
            <w:shd w:val="clear" w:color="auto" w:fill="auto"/>
          </w:tcPr>
          <w:p w:rsidR="00671D3C" w:rsidRPr="00192CEC" w:rsidRDefault="00671D3C" w:rsidP="005A4A73">
            <w:pPr>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192CEC">
              <w:rPr>
                <w:rFonts w:ascii="Times New Roman CYR" w:eastAsia="Times New Roman" w:hAnsi="Times New Roman CYR" w:cs="Times New Roman CYR"/>
                <w:b/>
                <w:sz w:val="24"/>
                <w:szCs w:val="24"/>
                <w:lang w:eastAsia="ru-RU"/>
              </w:rPr>
              <w:t>Нить</w:t>
            </w:r>
          </w:p>
        </w:tc>
        <w:tc>
          <w:tcPr>
            <w:tcW w:w="0" w:type="auto"/>
            <w:shd w:val="clear" w:color="auto" w:fill="auto"/>
          </w:tcPr>
          <w:p w:rsidR="00671D3C" w:rsidRPr="00192CEC" w:rsidRDefault="00671D3C" w:rsidP="005A4A73">
            <w:pPr>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192CEC">
              <w:rPr>
                <w:rFonts w:ascii="Times New Roman CYR" w:eastAsia="Times New Roman" w:hAnsi="Times New Roman CYR" w:cs="Times New Roman CYR"/>
                <w:b/>
                <w:sz w:val="24"/>
                <w:szCs w:val="24"/>
                <w:lang w:eastAsia="ru-RU"/>
              </w:rPr>
              <w:t>Семена</w:t>
            </w:r>
          </w:p>
        </w:tc>
        <w:tc>
          <w:tcPr>
            <w:tcW w:w="0" w:type="auto"/>
            <w:shd w:val="clear" w:color="auto" w:fill="auto"/>
          </w:tcPr>
          <w:p w:rsidR="00671D3C" w:rsidRPr="00192CEC" w:rsidRDefault="00671D3C" w:rsidP="005A4A73">
            <w:pPr>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192CEC">
              <w:rPr>
                <w:rFonts w:ascii="Times New Roman CYR" w:eastAsia="Times New Roman" w:hAnsi="Times New Roman CYR" w:cs="Times New Roman CYR"/>
                <w:b/>
                <w:sz w:val="24"/>
                <w:szCs w:val="24"/>
                <w:lang w:eastAsia="ru-RU"/>
              </w:rPr>
              <w:t>Короткое       волокно</w:t>
            </w: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Магазин «Русский лен»</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Магазин «Русский лен»</w:t>
            </w:r>
          </w:p>
        </w:tc>
        <w:tc>
          <w:tcPr>
            <w:tcW w:w="0" w:type="auto"/>
            <w:shd w:val="clear" w:color="auto" w:fill="auto"/>
          </w:tcPr>
          <w:p w:rsidR="00671D3C" w:rsidRPr="00192CEC" w:rsidRDefault="00671D3C"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МУСХП "Луч"</w:t>
            </w:r>
          </w:p>
          <w:p w:rsidR="00671D3C" w:rsidRPr="00192CEC" w:rsidRDefault="00671D3C" w:rsidP="005A4A73">
            <w:pPr>
              <w:spacing w:after="0" w:line="240" w:lineRule="auto"/>
              <w:jc w:val="center"/>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ООО «НПО Экотэк»</w:t>
            </w:r>
          </w:p>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Адрес: 141281, Россия, Московская область, г.Ивантеевка, Санаторный проезд, д.1,</w:t>
            </w: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OOO «Смоленская вышивка»</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Магазин - ателье «Смолянка»</w:t>
            </w:r>
          </w:p>
        </w:tc>
        <w:tc>
          <w:tcPr>
            <w:tcW w:w="0" w:type="auto"/>
            <w:shd w:val="clear" w:color="auto" w:fill="auto"/>
          </w:tcPr>
          <w:p w:rsidR="00671D3C" w:rsidRPr="00192CEC" w:rsidRDefault="00671D3C"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МУСХП "Родник"</w:t>
            </w:r>
          </w:p>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ООО "ЭкоЛён"</w:t>
            </w:r>
          </w:p>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214000, г.Смоленск,  ул. Ново-Московская, д.15а</w:t>
            </w: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Магазин  «Арт-Венера»</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Магазин  «Арт-Венера»</w:t>
            </w:r>
          </w:p>
        </w:tc>
        <w:tc>
          <w:tcPr>
            <w:tcW w:w="0" w:type="auto"/>
            <w:shd w:val="clear" w:color="auto" w:fill="auto"/>
          </w:tcPr>
          <w:p w:rsidR="00671D3C" w:rsidRPr="00192CEC" w:rsidRDefault="00671D3C"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СПК им. Урицкого</w:t>
            </w:r>
          </w:p>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Магазин «Сатин»</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МУСХП "Исток"</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Магазин «Меланж»</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СПК «Богдановщина»</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lastRenderedPageBreak/>
              <w:t>Магазин «Mokos»</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ООО "Смоленская нива"</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Магазин - ателье «Смолянка»</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КП «Рыбковское»</w:t>
            </w:r>
          </w:p>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Дизайн-ателье Елены Верневой</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СПК «Колосок»</w:t>
            </w:r>
          </w:p>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671D3C" w:rsidRPr="00192CEC" w:rsidTr="005A4A73">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Дизайнер Е.Чекризова</w:t>
            </w: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0" w:type="auto"/>
            <w:shd w:val="clear" w:color="auto" w:fill="auto"/>
          </w:tcPr>
          <w:p w:rsidR="00671D3C" w:rsidRPr="00192CEC" w:rsidRDefault="00671D3C" w:rsidP="005A4A73">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bl>
    <w:p w:rsidR="00406FA7" w:rsidRDefault="00406FA7" w:rsidP="00B57BC2">
      <w:pPr>
        <w:spacing w:after="0" w:line="360" w:lineRule="auto"/>
        <w:ind w:firstLine="709"/>
        <w:jc w:val="center"/>
        <w:rPr>
          <w:rFonts w:ascii="Times New Roman" w:hAnsi="Times New Roman" w:cs="Times New Roman"/>
          <w:b/>
          <w:sz w:val="28"/>
          <w:szCs w:val="28"/>
        </w:rPr>
      </w:pPr>
    </w:p>
    <w:p w:rsidR="00671D3C" w:rsidRDefault="00671D3C" w:rsidP="00B57BC2">
      <w:pPr>
        <w:spacing w:after="0" w:line="360" w:lineRule="auto"/>
        <w:ind w:firstLine="709"/>
        <w:jc w:val="center"/>
        <w:rPr>
          <w:rFonts w:ascii="Times New Roman" w:hAnsi="Times New Roman" w:cs="Times New Roman"/>
          <w:b/>
          <w:sz w:val="28"/>
          <w:szCs w:val="28"/>
        </w:rPr>
      </w:pPr>
    </w:p>
    <w:p w:rsidR="00671D3C" w:rsidRDefault="00671D3C"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14</w:t>
      </w:r>
    </w:p>
    <w:p w:rsidR="007771FF" w:rsidRPr="00192CEC" w:rsidRDefault="007771FF" w:rsidP="007771FF">
      <w:pPr>
        <w:keepNext/>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ТЕХНИЧЕСКАЯ ХАРАКТЕРИСТИКА льнозавода на базе агрегата АЛС-1</w:t>
      </w:r>
    </w:p>
    <w:p w:rsidR="007771FF" w:rsidRPr="00192CEC" w:rsidRDefault="007771FF" w:rsidP="007771FF">
      <w:pPr>
        <w:keepNext/>
        <w:autoSpaceDE w:val="0"/>
        <w:autoSpaceDN w:val="0"/>
        <w:adjustRightInd w:val="0"/>
        <w:spacing w:after="0" w:line="240" w:lineRule="auto"/>
        <w:jc w:val="both"/>
        <w:rPr>
          <w:rFonts w:ascii="Times New Roman CYR" w:eastAsia="Times New Roman" w:hAnsi="Times New Roman CYR" w:cs="Times New Roman CYR"/>
          <w:i/>
          <w:iCs/>
          <w:sz w:val="24"/>
          <w:szCs w:val="24"/>
          <w:lang w:eastAsia="ru-RU"/>
        </w:rPr>
      </w:pPr>
      <w:r w:rsidRPr="00192CEC">
        <w:rPr>
          <w:rFonts w:ascii="Times New Roman" w:eastAsia="Times New Roman" w:hAnsi="Times New Roman" w:cs="Times New Roman"/>
          <w:i/>
          <w:iCs/>
          <w:sz w:val="24"/>
          <w:szCs w:val="24"/>
          <w:lang w:eastAsia="ru-RU"/>
        </w:rPr>
        <w:t xml:space="preserve">1. </w:t>
      </w:r>
      <w:r w:rsidRPr="00192CEC">
        <w:rPr>
          <w:rFonts w:ascii="Times New Roman CYR" w:eastAsia="Times New Roman" w:hAnsi="Times New Roman CYR" w:cs="Times New Roman CYR"/>
          <w:i/>
          <w:iCs/>
          <w:sz w:val="24"/>
          <w:szCs w:val="24"/>
          <w:lang w:eastAsia="ru-RU"/>
        </w:rPr>
        <w:t>Количество единиц технологического оборудования, шт.8</w:t>
      </w:r>
    </w:p>
    <w:p w:rsidR="007771FF" w:rsidRPr="00192CEC" w:rsidRDefault="007771FF" w:rsidP="007771FF">
      <w:pPr>
        <w:autoSpaceDE w:val="0"/>
        <w:autoSpaceDN w:val="0"/>
        <w:adjustRightInd w:val="0"/>
        <w:spacing w:after="0"/>
        <w:jc w:val="both"/>
        <w:rPr>
          <w:rFonts w:ascii="Times New Roman CYR" w:eastAsia="Times New Roman" w:hAnsi="Times New Roman CYR" w:cs="Times New Roman CYR"/>
          <w:sz w:val="24"/>
          <w:szCs w:val="24"/>
          <w:lang w:eastAsia="ru-RU"/>
        </w:rPr>
      </w:pPr>
      <w:r w:rsidRPr="00192CEC">
        <w:rPr>
          <w:rFonts w:ascii="Times New Roman" w:eastAsia="Times New Roman" w:hAnsi="Times New Roman" w:cs="Times New Roman"/>
          <w:sz w:val="24"/>
          <w:szCs w:val="24"/>
          <w:lang w:eastAsia="ru-RU"/>
        </w:rPr>
        <w:t xml:space="preserve">2. </w:t>
      </w:r>
      <w:r w:rsidRPr="00192CEC">
        <w:rPr>
          <w:rFonts w:ascii="Times New Roman CYR" w:eastAsia="Times New Roman" w:hAnsi="Times New Roman CYR" w:cs="Times New Roman CYR"/>
          <w:sz w:val="24"/>
          <w:szCs w:val="24"/>
          <w:lang w:eastAsia="ru-RU"/>
        </w:rPr>
        <w:t>Производительность по тресте, кг/час, в пределах</w:t>
      </w:r>
      <w:r w:rsidRPr="00192CEC">
        <w:rPr>
          <w:rFonts w:ascii="Times New Roman CYR" w:eastAsia="Times New Roman" w:hAnsi="Times New Roman CYR" w:cs="Times New Roman CYR"/>
          <w:sz w:val="24"/>
          <w:szCs w:val="24"/>
          <w:lang w:eastAsia="ru-RU"/>
        </w:rPr>
        <w:tab/>
        <w:t>180 360</w:t>
      </w:r>
    </w:p>
    <w:p w:rsidR="007771FF" w:rsidRPr="00192CEC" w:rsidRDefault="007771FF" w:rsidP="007771FF">
      <w:pPr>
        <w:autoSpaceDE w:val="0"/>
        <w:autoSpaceDN w:val="0"/>
        <w:adjustRightInd w:val="0"/>
        <w:spacing w:after="0"/>
        <w:jc w:val="both"/>
        <w:rPr>
          <w:rFonts w:ascii="Times New Roman CYR" w:eastAsia="Times New Roman" w:hAnsi="Times New Roman CYR" w:cs="Times New Roman CYR"/>
          <w:sz w:val="24"/>
          <w:szCs w:val="24"/>
          <w:lang w:eastAsia="ru-RU"/>
        </w:rPr>
      </w:pPr>
      <w:r w:rsidRPr="00192CEC">
        <w:rPr>
          <w:rFonts w:ascii="Times New Roman" w:eastAsia="Times New Roman" w:hAnsi="Times New Roman" w:cs="Times New Roman"/>
          <w:sz w:val="24"/>
          <w:szCs w:val="24"/>
          <w:lang w:eastAsia="ru-RU"/>
        </w:rPr>
        <w:t xml:space="preserve">3. </w:t>
      </w:r>
      <w:r w:rsidRPr="00192CEC">
        <w:rPr>
          <w:rFonts w:ascii="Times New Roman CYR" w:eastAsia="Times New Roman" w:hAnsi="Times New Roman CYR" w:cs="Times New Roman CYR"/>
          <w:sz w:val="24"/>
          <w:szCs w:val="24"/>
          <w:lang w:eastAsia="ru-RU"/>
        </w:rPr>
        <w:t>Выход длинного волокна от количества тресты</w:t>
      </w:r>
    </w:p>
    <w:p w:rsidR="007771FF" w:rsidRPr="00192CEC" w:rsidRDefault="007771FF" w:rsidP="007771FF">
      <w:pPr>
        <w:autoSpaceDE w:val="0"/>
        <w:autoSpaceDN w:val="0"/>
        <w:adjustRightInd w:val="0"/>
        <w:spacing w:after="0"/>
        <w:jc w:val="both"/>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процентов, в пределах</w:t>
      </w:r>
      <w:r w:rsidRPr="00192CEC">
        <w:rPr>
          <w:rFonts w:ascii="Times New Roman CYR" w:eastAsia="Times New Roman" w:hAnsi="Times New Roman CYR" w:cs="Times New Roman CYR"/>
          <w:sz w:val="24"/>
          <w:szCs w:val="24"/>
          <w:lang w:eastAsia="ru-RU"/>
        </w:rPr>
        <w:tab/>
        <w:t xml:space="preserve">    10…20</w:t>
      </w:r>
    </w:p>
    <w:p w:rsidR="007771FF" w:rsidRPr="00192CEC" w:rsidRDefault="007771FF" w:rsidP="007771FF">
      <w:pPr>
        <w:autoSpaceDE w:val="0"/>
        <w:autoSpaceDN w:val="0"/>
        <w:adjustRightInd w:val="0"/>
        <w:spacing w:after="0"/>
        <w:jc w:val="both"/>
        <w:rPr>
          <w:rFonts w:ascii="Times New Roman CYR" w:eastAsia="Times New Roman" w:hAnsi="Times New Roman CYR" w:cs="Times New Roman CYR"/>
          <w:sz w:val="24"/>
          <w:szCs w:val="24"/>
          <w:lang w:eastAsia="ru-RU"/>
        </w:rPr>
      </w:pPr>
      <w:r w:rsidRPr="00192CEC">
        <w:rPr>
          <w:rFonts w:ascii="Times New Roman" w:eastAsia="Times New Roman" w:hAnsi="Times New Roman" w:cs="Times New Roman"/>
          <w:sz w:val="24"/>
          <w:szCs w:val="24"/>
          <w:lang w:eastAsia="ru-RU"/>
        </w:rPr>
        <w:t xml:space="preserve">4. </w:t>
      </w:r>
      <w:r w:rsidRPr="00192CEC">
        <w:rPr>
          <w:rFonts w:ascii="Times New Roman CYR" w:eastAsia="Times New Roman" w:hAnsi="Times New Roman CYR" w:cs="Times New Roman CYR"/>
          <w:sz w:val="24"/>
          <w:szCs w:val="24"/>
          <w:lang w:eastAsia="ru-RU"/>
        </w:rPr>
        <w:t>Номер обрабатываемой тресты, в пределах</w:t>
      </w:r>
      <w:r w:rsidRPr="00192CEC">
        <w:rPr>
          <w:rFonts w:ascii="Times New Roman CYR" w:eastAsia="Times New Roman" w:hAnsi="Times New Roman CYR" w:cs="Times New Roman CYR"/>
          <w:sz w:val="24"/>
          <w:szCs w:val="24"/>
          <w:lang w:eastAsia="ru-RU"/>
        </w:rPr>
        <w:tab/>
        <w:t>0,75…3,0</w:t>
      </w:r>
    </w:p>
    <w:p w:rsidR="007771FF" w:rsidRPr="00192CEC" w:rsidRDefault="007771FF" w:rsidP="007771FF">
      <w:pPr>
        <w:autoSpaceDE w:val="0"/>
        <w:autoSpaceDN w:val="0"/>
        <w:adjustRightInd w:val="0"/>
        <w:spacing w:after="0"/>
        <w:jc w:val="both"/>
        <w:rPr>
          <w:rFonts w:ascii="Times New Roman CYR" w:eastAsia="Times New Roman" w:hAnsi="Times New Roman CYR" w:cs="Times New Roman CYR"/>
          <w:sz w:val="24"/>
          <w:szCs w:val="24"/>
          <w:lang w:eastAsia="ru-RU"/>
        </w:rPr>
      </w:pPr>
      <w:r w:rsidRPr="00192CEC">
        <w:rPr>
          <w:rFonts w:ascii="Times New Roman" w:eastAsia="Times New Roman" w:hAnsi="Times New Roman" w:cs="Times New Roman"/>
          <w:sz w:val="24"/>
          <w:szCs w:val="24"/>
          <w:lang w:eastAsia="ru-RU"/>
        </w:rPr>
        <w:t xml:space="preserve">5. </w:t>
      </w:r>
      <w:r w:rsidRPr="00192CEC">
        <w:rPr>
          <w:rFonts w:ascii="Times New Roman CYR" w:eastAsia="Times New Roman" w:hAnsi="Times New Roman CYR" w:cs="Times New Roman CYR"/>
          <w:sz w:val="24"/>
          <w:szCs w:val="24"/>
          <w:lang w:eastAsia="ru-RU"/>
        </w:rPr>
        <w:t>Занимаемая производственная площадь, м</w:t>
      </w:r>
      <w:r w:rsidRPr="00192CEC">
        <w:rPr>
          <w:rFonts w:ascii="Times New Roman CYR" w:eastAsia="Times New Roman" w:hAnsi="Times New Roman CYR" w:cs="Times New Roman CYR"/>
          <w:sz w:val="24"/>
          <w:szCs w:val="24"/>
          <w:vertAlign w:val="superscript"/>
          <w:lang w:eastAsia="ru-RU"/>
        </w:rPr>
        <w:t>2</w:t>
      </w:r>
      <w:r w:rsidRPr="00192CEC">
        <w:rPr>
          <w:rFonts w:ascii="Times New Roman CYR" w:eastAsia="Times New Roman" w:hAnsi="Times New Roman CYR" w:cs="Times New Roman CYR"/>
          <w:sz w:val="24"/>
          <w:szCs w:val="24"/>
          <w:lang w:eastAsia="ru-RU"/>
        </w:rPr>
        <w:t>,</w:t>
      </w:r>
      <w:r w:rsidRPr="00192CEC">
        <w:rPr>
          <w:rFonts w:ascii="Times New Roman CYR" w:eastAsia="Times New Roman" w:hAnsi="Times New Roman CYR" w:cs="Times New Roman CYR"/>
          <w:sz w:val="24"/>
          <w:szCs w:val="24"/>
          <w:vertAlign w:val="superscript"/>
          <w:lang w:eastAsia="ru-RU"/>
        </w:rPr>
        <w:t xml:space="preserve"> </w:t>
      </w:r>
      <w:r w:rsidRPr="00192CEC">
        <w:rPr>
          <w:rFonts w:ascii="Times New Roman CYR" w:eastAsia="Times New Roman" w:hAnsi="Times New Roman CYR" w:cs="Times New Roman CYR"/>
          <w:sz w:val="24"/>
          <w:szCs w:val="24"/>
          <w:lang w:eastAsia="ru-RU"/>
        </w:rPr>
        <w:t>не менее</w:t>
      </w:r>
      <w:r w:rsidRPr="00192CEC">
        <w:rPr>
          <w:rFonts w:ascii="Times New Roman CYR" w:eastAsia="Times New Roman" w:hAnsi="Times New Roman CYR" w:cs="Times New Roman CYR"/>
          <w:sz w:val="24"/>
          <w:szCs w:val="24"/>
          <w:lang w:eastAsia="ru-RU"/>
        </w:rPr>
        <w:tab/>
        <w:t xml:space="preserve">          450</w:t>
      </w:r>
    </w:p>
    <w:p w:rsidR="007771FF" w:rsidRPr="00192CEC" w:rsidRDefault="007771FF" w:rsidP="007771FF">
      <w:pPr>
        <w:autoSpaceDE w:val="0"/>
        <w:autoSpaceDN w:val="0"/>
        <w:adjustRightInd w:val="0"/>
        <w:spacing w:after="0"/>
        <w:jc w:val="both"/>
        <w:rPr>
          <w:rFonts w:ascii="Times New Roman CYR" w:eastAsia="Times New Roman" w:hAnsi="Times New Roman CYR" w:cs="Times New Roman CYR"/>
          <w:sz w:val="24"/>
          <w:szCs w:val="24"/>
          <w:lang w:eastAsia="ru-RU"/>
        </w:rPr>
      </w:pPr>
      <w:r w:rsidRPr="00192CEC">
        <w:rPr>
          <w:rFonts w:ascii="Times New Roman" w:eastAsia="Times New Roman" w:hAnsi="Times New Roman" w:cs="Times New Roman"/>
          <w:sz w:val="24"/>
          <w:szCs w:val="24"/>
          <w:lang w:eastAsia="ru-RU"/>
        </w:rPr>
        <w:t xml:space="preserve">6. </w:t>
      </w:r>
      <w:r w:rsidRPr="00192CEC">
        <w:rPr>
          <w:rFonts w:ascii="Times New Roman CYR" w:eastAsia="Times New Roman" w:hAnsi="Times New Roman CYR" w:cs="Times New Roman CYR"/>
          <w:sz w:val="24"/>
          <w:szCs w:val="24"/>
          <w:lang w:eastAsia="ru-RU"/>
        </w:rPr>
        <w:t>Мощность  технологического электрооборудования, кВт</w:t>
      </w:r>
      <w:r w:rsidRPr="00192CEC">
        <w:rPr>
          <w:rFonts w:ascii="Times New Roman CYR" w:eastAsia="Times New Roman" w:hAnsi="Times New Roman CYR" w:cs="Times New Roman CYR"/>
          <w:sz w:val="24"/>
          <w:szCs w:val="24"/>
          <w:lang w:eastAsia="ru-RU"/>
        </w:rPr>
        <w:tab/>
        <w:t xml:space="preserve">    </w:t>
      </w:r>
      <w:r w:rsidRPr="00192CEC">
        <w:rPr>
          <w:rFonts w:ascii="Times New Roman CYR" w:eastAsia="Times New Roman" w:hAnsi="Times New Roman CYR" w:cs="Times New Roman CYR"/>
          <w:sz w:val="24"/>
          <w:szCs w:val="24"/>
          <w:lang w:eastAsia="ru-RU"/>
        </w:rPr>
        <w:tab/>
        <w:t>45</w:t>
      </w:r>
    </w:p>
    <w:p w:rsidR="007771FF" w:rsidRPr="00192CEC" w:rsidRDefault="007771FF" w:rsidP="007771FF">
      <w:pPr>
        <w:autoSpaceDE w:val="0"/>
        <w:autoSpaceDN w:val="0"/>
        <w:adjustRightInd w:val="0"/>
        <w:spacing w:after="0"/>
        <w:jc w:val="both"/>
        <w:rPr>
          <w:rFonts w:ascii="Times New Roman CYR" w:eastAsia="Times New Roman" w:hAnsi="Times New Roman CYR" w:cs="Times New Roman CYR"/>
          <w:sz w:val="16"/>
          <w:szCs w:val="16"/>
          <w:lang w:eastAsia="ru-RU"/>
        </w:rPr>
      </w:pPr>
    </w:p>
    <w:p w:rsidR="007771FF" w:rsidRPr="00EF7F1A" w:rsidRDefault="007771FF" w:rsidP="007771FF">
      <w:pPr>
        <w:autoSpaceDE w:val="0"/>
        <w:autoSpaceDN w:val="0"/>
        <w:adjustRightInd w:val="0"/>
        <w:spacing w:after="0" w:line="240" w:lineRule="auto"/>
        <w:jc w:val="center"/>
        <w:rPr>
          <w:rFonts w:ascii="Times New Roman CYR" w:eastAsia="Times New Roman" w:hAnsi="Times New Roman CYR" w:cs="Times New Roman CYR"/>
          <w:color w:val="C00000"/>
          <w:sz w:val="28"/>
          <w:szCs w:val="28"/>
          <w:lang w:eastAsia="ru-RU"/>
        </w:rPr>
      </w:pPr>
      <w:r w:rsidRPr="00731E3E">
        <w:rPr>
          <w:rFonts w:ascii="Times New Roman CYR" w:eastAsia="Times New Roman" w:hAnsi="Times New Roman CYR" w:cs="Times New Roman CYR"/>
          <w:sz w:val="28"/>
          <w:szCs w:val="28"/>
          <w:lang w:eastAsia="ru-RU"/>
        </w:rPr>
        <w:t>Таблица 12 – Состав оборудования льнозавода</w:t>
      </w:r>
    </w:p>
    <w:tbl>
      <w:tblPr>
        <w:tblW w:w="0" w:type="auto"/>
        <w:jc w:val="center"/>
        <w:tblLayout w:type="fixed"/>
        <w:tblLook w:val="0000" w:firstRow="0" w:lastRow="0" w:firstColumn="0" w:lastColumn="0" w:noHBand="0" w:noVBand="0"/>
      </w:tblPr>
      <w:tblGrid>
        <w:gridCol w:w="669"/>
        <w:gridCol w:w="5256"/>
        <w:gridCol w:w="1171"/>
        <w:gridCol w:w="1680"/>
        <w:gridCol w:w="1361"/>
      </w:tblGrid>
      <w:tr w:rsidR="007771FF" w:rsidRPr="00192CEC" w:rsidTr="005A4A73">
        <w:trPr>
          <w:trHeight w:val="1"/>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i/>
                <w:iCs/>
                <w:sz w:val="24"/>
                <w:szCs w:val="24"/>
                <w:lang w:val="en-US" w:eastAsia="ru-RU"/>
              </w:rPr>
              <w:t xml:space="preserve">№№ </w:t>
            </w:r>
            <w:r w:rsidRPr="00192CEC">
              <w:rPr>
                <w:rFonts w:ascii="Times New Roman CYR" w:eastAsia="Times New Roman" w:hAnsi="Times New Roman CYR" w:cs="Times New Roman CYR"/>
                <w:i/>
                <w:iCs/>
                <w:sz w:val="24"/>
                <w:szCs w:val="24"/>
                <w:lang w:eastAsia="ru-RU"/>
              </w:rPr>
              <w:t>пп</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CYR" w:eastAsia="Times New Roman" w:hAnsi="Times New Roman CYR" w:cs="Times New Roman CYR"/>
                <w:i/>
                <w:iCs/>
                <w:sz w:val="24"/>
                <w:szCs w:val="24"/>
                <w:lang w:eastAsia="ru-RU"/>
              </w:rPr>
              <w:t>Наименование оборудования</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CYR" w:eastAsia="Times New Roman" w:hAnsi="Times New Roman CYR" w:cs="Times New Roman CYR"/>
                <w:i/>
                <w:iCs/>
                <w:sz w:val="24"/>
                <w:szCs w:val="24"/>
                <w:lang w:eastAsia="ru-RU"/>
              </w:rPr>
              <w:t>Кол-во, шт.</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eastAsia="ru-RU"/>
              </w:rPr>
            </w:pPr>
            <w:r w:rsidRPr="00192CEC">
              <w:rPr>
                <w:rFonts w:ascii="Times New Roman CYR" w:eastAsia="Times New Roman" w:hAnsi="Times New Roman CYR" w:cs="Times New Roman CYR"/>
                <w:i/>
                <w:iCs/>
                <w:sz w:val="24"/>
                <w:szCs w:val="24"/>
                <w:lang w:eastAsia="ru-RU"/>
              </w:rPr>
              <w:t>Цена единицы оборудования, тыс.руб.</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CYR" w:eastAsia="Times New Roman" w:hAnsi="Times New Roman CYR" w:cs="Times New Roman CYR"/>
                <w:i/>
                <w:iCs/>
                <w:sz w:val="24"/>
                <w:szCs w:val="24"/>
                <w:lang w:eastAsia="ru-RU"/>
              </w:rPr>
              <w:t>Сумма, тыс.руб.</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Сушилка для рулонов льна марки СЛР-3</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542,8</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542,8</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Теплогенератор на 200 кВт</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401,2</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401,2</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Размотчик рулонов марки РР-1М с транспортером</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395,3</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395,3</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4</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Машина трясильная марки Т-150-Л</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731,6</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1463,2</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5</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Очиститель короткого волокна марки ОКВ-1</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377,6</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377,6</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6</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Пресс марки ПВР-22</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649</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649</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7</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Вентилятор системы костроотсоса</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141,6</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141,6</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8</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Вентилятор пневмотранспорта короткого волокна</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141,6</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141,6</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9</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Циклон пневмотранспорта короткого волокна, костроотсоса</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153,4</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460,2</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10</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Мяльно-трепальный агрегат марки АЛС-1</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3540</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3540</w:t>
            </w:r>
          </w:p>
        </w:tc>
      </w:tr>
      <w:tr w:rsidR="007771FF" w:rsidRPr="00192CEC" w:rsidTr="005A4A73">
        <w:trPr>
          <w:trHeight w:val="397"/>
          <w:jc w:val="center"/>
        </w:trPr>
        <w:tc>
          <w:tcPr>
            <w:tcW w:w="6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11</w:t>
            </w:r>
          </w:p>
        </w:tc>
        <w:tc>
          <w:tcPr>
            <w:tcW w:w="52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keepNext/>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 xml:space="preserve">Организационные, пуско-наладочные работы и обучение персонала </w:t>
            </w:r>
          </w:p>
        </w:tc>
        <w:tc>
          <w:tcPr>
            <w:tcW w:w="117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 -</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159,3</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159,3</w:t>
            </w:r>
          </w:p>
        </w:tc>
      </w:tr>
      <w:tr w:rsidR="007771FF" w:rsidRPr="00192CEC" w:rsidTr="005A4A73">
        <w:trPr>
          <w:trHeight w:val="397"/>
          <w:jc w:val="center"/>
        </w:trPr>
        <w:tc>
          <w:tcPr>
            <w:tcW w:w="8776"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CYR" w:eastAsia="Times New Roman" w:hAnsi="Times New Roman CYR" w:cs="Times New Roman CYR"/>
                <w:b/>
                <w:bCs/>
                <w:i/>
                <w:iCs/>
                <w:sz w:val="24"/>
                <w:szCs w:val="24"/>
                <w:lang w:eastAsia="ru-RU"/>
              </w:rPr>
              <w:t>ИТОГО стоимость оборудования льнозавода:</w:t>
            </w:r>
          </w:p>
        </w:tc>
        <w:tc>
          <w:tcPr>
            <w:tcW w:w="136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771FF" w:rsidRPr="00192CEC" w:rsidRDefault="007771FF" w:rsidP="005A4A73">
            <w:pPr>
              <w:autoSpaceDE w:val="0"/>
              <w:autoSpaceDN w:val="0"/>
              <w:adjustRightInd w:val="0"/>
              <w:spacing w:after="0"/>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8271,8</w:t>
            </w:r>
          </w:p>
        </w:tc>
      </w:tr>
    </w:tbl>
    <w:p w:rsidR="00671D3C" w:rsidRDefault="00671D3C" w:rsidP="00B57BC2">
      <w:pPr>
        <w:spacing w:after="0" w:line="360" w:lineRule="auto"/>
        <w:ind w:firstLine="709"/>
        <w:jc w:val="center"/>
        <w:rPr>
          <w:rFonts w:ascii="Times New Roman" w:hAnsi="Times New Roman" w:cs="Times New Roman"/>
          <w:sz w:val="28"/>
          <w:szCs w:val="28"/>
        </w:rPr>
      </w:pPr>
    </w:p>
    <w:p w:rsidR="007771FF" w:rsidRDefault="007771FF" w:rsidP="00B57BC2">
      <w:pPr>
        <w:spacing w:after="0" w:line="360" w:lineRule="auto"/>
        <w:ind w:firstLine="709"/>
        <w:jc w:val="center"/>
        <w:rPr>
          <w:rFonts w:ascii="Times New Roman" w:hAnsi="Times New Roman" w:cs="Times New Roman"/>
          <w:sz w:val="28"/>
          <w:szCs w:val="28"/>
        </w:rPr>
      </w:pPr>
    </w:p>
    <w:p w:rsidR="007771FF" w:rsidRDefault="007771FF" w:rsidP="00B57BC2">
      <w:pPr>
        <w:spacing w:after="0" w:line="360" w:lineRule="auto"/>
        <w:ind w:firstLine="709"/>
        <w:jc w:val="center"/>
        <w:rPr>
          <w:rFonts w:ascii="Times New Roman" w:hAnsi="Times New Roman" w:cs="Times New Roman"/>
          <w:sz w:val="28"/>
          <w:szCs w:val="28"/>
        </w:rPr>
      </w:pPr>
    </w:p>
    <w:p w:rsidR="007771FF" w:rsidRDefault="007771FF" w:rsidP="00B57BC2">
      <w:pPr>
        <w:spacing w:after="0" w:line="360" w:lineRule="auto"/>
        <w:ind w:firstLine="709"/>
        <w:jc w:val="center"/>
        <w:rPr>
          <w:rFonts w:ascii="Times New Roman" w:hAnsi="Times New Roman" w:cs="Times New Roman"/>
          <w:sz w:val="28"/>
          <w:szCs w:val="28"/>
        </w:rPr>
      </w:pPr>
    </w:p>
    <w:p w:rsidR="007771FF" w:rsidRDefault="007771FF" w:rsidP="00B57BC2">
      <w:pPr>
        <w:spacing w:after="0" w:line="360" w:lineRule="auto"/>
        <w:ind w:firstLine="709"/>
        <w:jc w:val="center"/>
        <w:rPr>
          <w:rFonts w:ascii="Times New Roman" w:hAnsi="Times New Roman" w:cs="Times New Roman"/>
          <w:sz w:val="28"/>
          <w:szCs w:val="28"/>
        </w:rPr>
      </w:pPr>
    </w:p>
    <w:p w:rsidR="007771FF" w:rsidRDefault="007771FF" w:rsidP="00B57BC2">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5943600" cy="3571875"/>
            <wp:effectExtent l="0" t="0" r="0" b="9525"/>
            <wp:docPr id="14" name="Рисунок 14" descr="C:\Users\Мари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я\Desktop\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7771FF" w:rsidRPr="007771FF" w:rsidRDefault="007771FF" w:rsidP="007771FF">
      <w:pPr>
        <w:spacing w:after="0" w:line="240" w:lineRule="auto"/>
        <w:ind w:firstLine="709"/>
        <w:jc w:val="both"/>
        <w:rPr>
          <w:rFonts w:ascii="Times New Roman" w:hAnsi="Times New Roman" w:cs="Times New Roman"/>
          <w:sz w:val="24"/>
          <w:szCs w:val="24"/>
        </w:rPr>
      </w:pPr>
    </w:p>
    <w:p w:rsidR="007771FF" w:rsidRPr="007771FF" w:rsidRDefault="007771FF" w:rsidP="007771FF">
      <w:pPr>
        <w:spacing w:after="0" w:line="240" w:lineRule="auto"/>
        <w:ind w:firstLine="709"/>
        <w:jc w:val="both"/>
        <w:rPr>
          <w:rFonts w:ascii="Times New Roman" w:hAnsi="Times New Roman" w:cs="Times New Roman"/>
          <w:sz w:val="24"/>
          <w:szCs w:val="24"/>
        </w:rPr>
      </w:pPr>
      <w:r w:rsidRPr="007771FF">
        <w:rPr>
          <w:rFonts w:ascii="Times New Roman" w:hAnsi="Times New Roman" w:cs="Times New Roman"/>
          <w:sz w:val="24"/>
          <w:szCs w:val="24"/>
        </w:rPr>
        <w:t xml:space="preserve">Производительность основного мяльно-трепального агрегата по тресте 200-250 кг/час, имеет повышенный в 1,5-1,8 раза выход длинного волокна на кг тресты в сравнении с серийными. Небольшая площадь, занимаемая цехом льнозавода, ~ </w:t>
      </w:r>
      <w:smartTag w:uri="urn:schemas-microsoft-com:office:smarttags" w:element="metricconverter">
        <w:smartTagPr>
          <w:attr w:name="ProductID" w:val="450 м2"/>
        </w:smartTagPr>
        <w:r w:rsidRPr="007771FF">
          <w:rPr>
            <w:rFonts w:ascii="Times New Roman" w:hAnsi="Times New Roman" w:cs="Times New Roman"/>
            <w:sz w:val="24"/>
            <w:szCs w:val="24"/>
          </w:rPr>
          <w:t>450 м</w:t>
        </w:r>
        <w:r w:rsidRPr="007771FF">
          <w:rPr>
            <w:rFonts w:ascii="Times New Roman" w:hAnsi="Times New Roman" w:cs="Times New Roman"/>
            <w:sz w:val="24"/>
            <w:szCs w:val="24"/>
            <w:vertAlign w:val="superscript"/>
          </w:rPr>
          <w:t>2</w:t>
        </w:r>
      </w:smartTag>
      <w:r w:rsidRPr="007771FF">
        <w:rPr>
          <w:rFonts w:ascii="Times New Roman" w:hAnsi="Times New Roman" w:cs="Times New Roman"/>
          <w:sz w:val="24"/>
          <w:szCs w:val="24"/>
        </w:rPr>
        <w:t>, вписывающаяся в стандартные строительные помещения, позволяет использовать большинство пустующих сегодня бесхозных помещений, размещать льнозавод в отдаленных районах, максимально приближенных к землям, где выращивается лен, что в свою очередь позволяет экономить на транспортных перевозках и иметь производителю с/х продукции «живые деньги».</w:t>
      </w:r>
    </w:p>
    <w:p w:rsidR="007771FF" w:rsidRPr="007771FF" w:rsidRDefault="007771FF" w:rsidP="007771FF">
      <w:pPr>
        <w:spacing w:after="0" w:line="240" w:lineRule="auto"/>
        <w:ind w:firstLine="709"/>
        <w:jc w:val="both"/>
        <w:rPr>
          <w:rFonts w:ascii="Times New Roman" w:hAnsi="Times New Roman" w:cs="Times New Roman"/>
          <w:sz w:val="24"/>
          <w:szCs w:val="24"/>
        </w:rPr>
      </w:pPr>
      <w:r w:rsidRPr="007771FF">
        <w:rPr>
          <w:rFonts w:ascii="Times New Roman" w:hAnsi="Times New Roman" w:cs="Times New Roman"/>
          <w:sz w:val="24"/>
          <w:szCs w:val="24"/>
        </w:rPr>
        <w:t>Электрическая мощность, потребляемая технологическим оборудованием, 45 кВт.</w:t>
      </w:r>
    </w:p>
    <w:p w:rsidR="007771FF" w:rsidRPr="007771FF" w:rsidRDefault="007771FF" w:rsidP="007771FF">
      <w:pPr>
        <w:spacing w:after="0" w:line="240" w:lineRule="auto"/>
        <w:ind w:firstLine="709"/>
        <w:jc w:val="both"/>
        <w:rPr>
          <w:rFonts w:ascii="Times New Roman" w:hAnsi="Times New Roman" w:cs="Times New Roman"/>
          <w:sz w:val="24"/>
          <w:szCs w:val="24"/>
        </w:rPr>
      </w:pPr>
      <w:r w:rsidRPr="007771FF">
        <w:rPr>
          <w:rFonts w:ascii="Times New Roman" w:hAnsi="Times New Roman" w:cs="Times New Roman"/>
          <w:sz w:val="24"/>
          <w:szCs w:val="24"/>
        </w:rPr>
        <w:t xml:space="preserve">Оборудование поставляется как по отдельности, так и комплектно, и дает возможность наращивать мощность льнозавода. Теплогенератор на 100кВт служит для сушки рулонов и работает на местном сырье (дрова, торфобрикеты, опилки, костра) и может быть использован в том числе для отопления цеха. </w:t>
      </w:r>
    </w:p>
    <w:p w:rsidR="007771FF" w:rsidRPr="007771FF" w:rsidRDefault="007771FF" w:rsidP="007771FF">
      <w:pPr>
        <w:spacing w:after="0" w:line="240" w:lineRule="auto"/>
        <w:ind w:firstLine="709"/>
        <w:jc w:val="both"/>
        <w:rPr>
          <w:rFonts w:ascii="Times New Roman" w:hAnsi="Times New Roman" w:cs="Times New Roman"/>
          <w:sz w:val="24"/>
          <w:szCs w:val="24"/>
        </w:rPr>
      </w:pPr>
      <w:r w:rsidRPr="007771FF">
        <w:rPr>
          <w:rFonts w:ascii="Times New Roman" w:hAnsi="Times New Roman" w:cs="Times New Roman"/>
          <w:sz w:val="24"/>
          <w:szCs w:val="24"/>
        </w:rPr>
        <w:t xml:space="preserve">Предпочтительно с экономической точки зрения устанавливать завод на два мяльно-трепальных агрегата марки АЛС-1, так как </w:t>
      </w:r>
      <w:r w:rsidRPr="007771FF">
        <w:rPr>
          <w:rFonts w:ascii="Times New Roman" w:hAnsi="Times New Roman" w:cs="Times New Roman"/>
          <w:bCs/>
          <w:sz w:val="24"/>
          <w:szCs w:val="24"/>
          <w:u w:val="single"/>
        </w:rPr>
        <w:t>при установке второго агрегата АЛС-1 объем выхода длинного волокна в час достигает уровня производительности мяльно-трепального агрегата МТА-2Л при снижении потребляемого сырья вдвое</w:t>
      </w:r>
      <w:r w:rsidRPr="007771FF">
        <w:rPr>
          <w:rFonts w:ascii="Times New Roman" w:hAnsi="Times New Roman" w:cs="Times New Roman"/>
          <w:sz w:val="24"/>
          <w:szCs w:val="24"/>
        </w:rPr>
        <w:t>, мощностей остального оборудования достаточно для обслуживания двух агрегатов.</w:t>
      </w:r>
    </w:p>
    <w:p w:rsidR="007771FF" w:rsidRDefault="007771FF" w:rsidP="00B57BC2">
      <w:pPr>
        <w:spacing w:after="0" w:line="360" w:lineRule="auto"/>
        <w:ind w:firstLine="709"/>
        <w:jc w:val="center"/>
        <w:rPr>
          <w:rFonts w:ascii="Times New Roman" w:hAnsi="Times New Roman" w:cs="Times New Roman"/>
          <w:sz w:val="28"/>
          <w:szCs w:val="28"/>
        </w:rPr>
      </w:pPr>
    </w:p>
    <w:p w:rsidR="007771FF" w:rsidRDefault="007771FF" w:rsidP="00B57BC2">
      <w:pPr>
        <w:spacing w:after="0" w:line="360" w:lineRule="auto"/>
        <w:ind w:firstLine="709"/>
        <w:jc w:val="center"/>
        <w:rPr>
          <w:rFonts w:ascii="Times New Roman" w:hAnsi="Times New Roman" w:cs="Times New Roman"/>
          <w:sz w:val="28"/>
          <w:szCs w:val="28"/>
        </w:rPr>
      </w:pPr>
    </w:p>
    <w:p w:rsidR="009E054B" w:rsidRDefault="009E054B" w:rsidP="00B57BC2">
      <w:pPr>
        <w:spacing w:after="0" w:line="360" w:lineRule="auto"/>
        <w:ind w:firstLine="709"/>
        <w:jc w:val="center"/>
        <w:rPr>
          <w:rFonts w:ascii="Times New Roman" w:hAnsi="Times New Roman" w:cs="Times New Roman"/>
          <w:sz w:val="28"/>
          <w:szCs w:val="28"/>
        </w:rPr>
      </w:pPr>
    </w:p>
    <w:p w:rsidR="009E054B" w:rsidRDefault="009E054B" w:rsidP="00B57BC2">
      <w:pPr>
        <w:spacing w:after="0" w:line="360" w:lineRule="auto"/>
        <w:ind w:firstLine="709"/>
        <w:jc w:val="center"/>
        <w:rPr>
          <w:rFonts w:ascii="Times New Roman" w:hAnsi="Times New Roman" w:cs="Times New Roman"/>
          <w:sz w:val="28"/>
          <w:szCs w:val="28"/>
        </w:rPr>
      </w:pPr>
    </w:p>
    <w:p w:rsidR="009E054B" w:rsidRDefault="009E054B" w:rsidP="00B57BC2">
      <w:pPr>
        <w:spacing w:after="0" w:line="360" w:lineRule="auto"/>
        <w:ind w:firstLine="709"/>
        <w:jc w:val="center"/>
        <w:rPr>
          <w:rFonts w:ascii="Times New Roman" w:hAnsi="Times New Roman" w:cs="Times New Roman"/>
          <w:sz w:val="28"/>
          <w:szCs w:val="28"/>
        </w:rPr>
      </w:pPr>
    </w:p>
    <w:p w:rsidR="009E054B" w:rsidRDefault="009E054B" w:rsidP="00B57BC2">
      <w:pPr>
        <w:spacing w:after="0" w:line="360" w:lineRule="auto"/>
        <w:ind w:firstLine="709"/>
        <w:jc w:val="center"/>
        <w:rPr>
          <w:rFonts w:ascii="Times New Roman" w:hAnsi="Times New Roman" w:cs="Times New Roman"/>
          <w:sz w:val="28"/>
          <w:szCs w:val="28"/>
        </w:rPr>
      </w:pPr>
    </w:p>
    <w:p w:rsidR="007771FF" w:rsidRDefault="007771FF" w:rsidP="00B57BC2">
      <w:pPr>
        <w:spacing w:after="0" w:line="360" w:lineRule="auto"/>
        <w:ind w:firstLine="709"/>
        <w:jc w:val="center"/>
        <w:rPr>
          <w:rFonts w:ascii="Times New Roman" w:hAnsi="Times New Roman" w:cs="Times New Roman"/>
          <w:b/>
          <w:sz w:val="28"/>
          <w:szCs w:val="28"/>
        </w:rPr>
      </w:pPr>
      <w:r w:rsidRPr="007771FF">
        <w:rPr>
          <w:rFonts w:ascii="Times New Roman" w:hAnsi="Times New Roman" w:cs="Times New Roman"/>
          <w:b/>
          <w:sz w:val="28"/>
          <w:szCs w:val="28"/>
        </w:rPr>
        <w:t>ПРИЛОЖЕНИЕ 15</w:t>
      </w:r>
    </w:p>
    <w:p w:rsidR="009E054B" w:rsidRPr="00447554" w:rsidRDefault="009E054B" w:rsidP="009E054B">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447554">
        <w:rPr>
          <w:rFonts w:ascii="Times New Roman CYR" w:eastAsia="Times New Roman" w:hAnsi="Times New Roman CYR" w:cs="Times New Roman CYR"/>
          <w:sz w:val="28"/>
          <w:szCs w:val="28"/>
          <w:lang w:eastAsia="ru-RU"/>
        </w:rPr>
        <w:t>Использование производственных мощностей</w:t>
      </w:r>
    </w:p>
    <w:tbl>
      <w:tblPr>
        <w:tblW w:w="10065" w:type="dxa"/>
        <w:tblInd w:w="108" w:type="dxa"/>
        <w:tblLayout w:type="fixed"/>
        <w:tblLook w:val="0000" w:firstRow="0" w:lastRow="0" w:firstColumn="0" w:lastColumn="0" w:noHBand="0" w:noVBand="0"/>
      </w:tblPr>
      <w:tblGrid>
        <w:gridCol w:w="4253"/>
        <w:gridCol w:w="992"/>
        <w:gridCol w:w="992"/>
        <w:gridCol w:w="993"/>
        <w:gridCol w:w="850"/>
        <w:gridCol w:w="992"/>
        <w:gridCol w:w="993"/>
      </w:tblGrid>
      <w:tr w:rsidR="009E054B" w:rsidRPr="00192CEC" w:rsidTr="005A4A73">
        <w:trPr>
          <w:trHeight w:val="1"/>
        </w:trPr>
        <w:tc>
          <w:tcPr>
            <w:tcW w:w="425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sz w:val="26"/>
                <w:szCs w:val="26"/>
                <w:lang w:val="en-US" w:eastAsia="ru-RU"/>
              </w:rPr>
            </w:pPr>
          </w:p>
        </w:tc>
        <w:tc>
          <w:tcPr>
            <w:tcW w:w="5812" w:type="dxa"/>
            <w:gridSpan w:val="6"/>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sz w:val="26"/>
                <w:szCs w:val="26"/>
                <w:lang w:val="en-US" w:eastAsia="ru-RU"/>
              </w:rPr>
            </w:pPr>
            <w:r w:rsidRPr="00192CEC">
              <w:rPr>
                <w:rFonts w:ascii="Times New Roman" w:eastAsia="Times New Roman" w:hAnsi="Times New Roman" w:cs="Times New Roman"/>
                <w:sz w:val="26"/>
                <w:szCs w:val="26"/>
                <w:lang w:eastAsia="ru-RU"/>
              </w:rPr>
              <w:t>Год</w:t>
            </w:r>
          </w:p>
        </w:tc>
      </w:tr>
      <w:tr w:rsidR="009E054B" w:rsidRPr="00192CEC" w:rsidTr="005A4A73">
        <w:trPr>
          <w:trHeight w:val="1"/>
        </w:trPr>
        <w:tc>
          <w:tcPr>
            <w:tcW w:w="4253" w:type="dxa"/>
            <w:vMerge/>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autoSpaceDE w:val="0"/>
              <w:autoSpaceDN w:val="0"/>
              <w:adjustRightInd w:val="0"/>
              <w:spacing w:after="0"/>
              <w:rPr>
                <w:rFonts w:ascii="Times New Roman" w:eastAsia="Times New Roman" w:hAnsi="Times New Roman" w:cs="Times New Roman"/>
                <w:sz w:val="26"/>
                <w:szCs w:val="26"/>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2015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2016</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2017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2018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2019</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2020</w:t>
            </w:r>
          </w:p>
        </w:tc>
      </w:tr>
      <w:tr w:rsidR="009E054B" w:rsidRPr="00192CEC" w:rsidTr="005A4A7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rPr>
                <w:rFonts w:ascii="Times New Roman" w:eastAsia="Times New Roman" w:hAnsi="Times New Roman" w:cs="Times New Roman"/>
                <w:sz w:val="26"/>
                <w:szCs w:val="26"/>
                <w:lang w:val="en-US" w:eastAsia="ru-RU"/>
              </w:rPr>
            </w:pPr>
            <w:r w:rsidRPr="00192CEC">
              <w:rPr>
                <w:rFonts w:ascii="Times New Roman" w:eastAsia="Times New Roman" w:hAnsi="Times New Roman" w:cs="Times New Roman"/>
                <w:sz w:val="26"/>
                <w:szCs w:val="26"/>
                <w:lang w:eastAsia="ru-RU"/>
              </w:rPr>
              <w:t>Производственная мощность, ц</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3600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4320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5040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5760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6448</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7200</w:t>
            </w:r>
          </w:p>
        </w:tc>
      </w:tr>
      <w:tr w:rsidR="009E054B" w:rsidRPr="00192CEC" w:rsidTr="005A4A7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rPr>
                <w:rFonts w:ascii="Times New Roman" w:eastAsia="Times New Roman" w:hAnsi="Times New Roman" w:cs="Times New Roman"/>
                <w:sz w:val="26"/>
                <w:szCs w:val="26"/>
                <w:lang w:val="en-US" w:eastAsia="ru-RU"/>
              </w:rPr>
            </w:pPr>
            <w:r w:rsidRPr="00192CEC">
              <w:rPr>
                <w:rFonts w:ascii="Times New Roman" w:eastAsia="Times New Roman" w:hAnsi="Times New Roman" w:cs="Times New Roman"/>
                <w:sz w:val="26"/>
                <w:szCs w:val="26"/>
                <w:lang w:eastAsia="ru-RU"/>
              </w:rPr>
              <w:t>Объем перерабатываемой тресты, ц</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eastAsia="ru-RU"/>
              </w:rPr>
            </w:pPr>
            <w:r w:rsidRPr="00192CEC">
              <w:rPr>
                <w:rFonts w:ascii="Times New Roman" w:eastAsia="Times New Roman" w:hAnsi="Times New Roman" w:cs="Times New Roman"/>
                <w:lang w:eastAsia="ru-RU"/>
              </w:rPr>
              <w:t>945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1890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2835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3780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5670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val="en-US" w:eastAsia="ru-RU"/>
              </w:rPr>
            </w:pPr>
            <w:r w:rsidRPr="00192CEC">
              <w:rPr>
                <w:rFonts w:ascii="Times New Roman" w:eastAsia="Times New Roman" w:hAnsi="Times New Roman" w:cs="Times New Roman"/>
                <w:lang w:val="en-US" w:eastAsia="ru-RU"/>
              </w:rPr>
              <w:t>6615</w:t>
            </w:r>
          </w:p>
        </w:tc>
      </w:tr>
      <w:tr w:rsidR="009E054B" w:rsidRPr="00192CEC" w:rsidTr="005A4A7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rPr>
                <w:rFonts w:ascii="Times New Roman" w:eastAsia="Times New Roman" w:hAnsi="Times New Roman" w:cs="Times New Roman"/>
                <w:sz w:val="26"/>
                <w:szCs w:val="26"/>
                <w:lang w:eastAsia="ru-RU"/>
              </w:rPr>
            </w:pPr>
            <w:r w:rsidRPr="00192CEC">
              <w:rPr>
                <w:rFonts w:ascii="Times New Roman" w:eastAsia="Times New Roman" w:hAnsi="Times New Roman" w:cs="Times New Roman"/>
                <w:sz w:val="26"/>
                <w:szCs w:val="26"/>
                <w:lang w:eastAsia="ru-RU"/>
              </w:rPr>
              <w:t xml:space="preserve">в.т. собственной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157,5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157,5</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157,5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157,5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157,5</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157,5</w:t>
            </w:r>
          </w:p>
        </w:tc>
      </w:tr>
      <w:tr w:rsidR="009E054B" w:rsidRPr="00192CEC" w:rsidTr="005A4A7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rPr>
                <w:rFonts w:ascii="Times New Roman" w:eastAsia="Times New Roman" w:hAnsi="Times New Roman" w:cs="Times New Roman"/>
                <w:sz w:val="26"/>
                <w:szCs w:val="26"/>
                <w:lang w:eastAsia="ru-RU"/>
              </w:rPr>
            </w:pPr>
            <w:r w:rsidRPr="00192CEC">
              <w:rPr>
                <w:rFonts w:ascii="Times New Roman" w:eastAsia="Times New Roman" w:hAnsi="Times New Roman" w:cs="Times New Roman"/>
                <w:sz w:val="26"/>
                <w:szCs w:val="26"/>
                <w:lang w:eastAsia="ru-RU"/>
              </w:rPr>
              <w:t>К</w:t>
            </w:r>
            <w:r w:rsidRPr="00192CEC">
              <w:rPr>
                <w:rFonts w:ascii="Times New Roman" w:eastAsia="Times New Roman" w:hAnsi="Times New Roman" w:cs="Times New Roman"/>
                <w:sz w:val="26"/>
                <w:szCs w:val="26"/>
                <w:vertAlign w:val="subscript"/>
                <w:lang w:eastAsia="ru-RU"/>
              </w:rPr>
              <w:t>использования мощностей,%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eastAsia="ru-RU"/>
              </w:rPr>
            </w:pPr>
            <w:r w:rsidRPr="00192CEC">
              <w:rPr>
                <w:rFonts w:ascii="Times New Roman" w:eastAsia="Times New Roman" w:hAnsi="Times New Roman" w:cs="Times New Roman"/>
                <w:lang w:eastAsia="ru-RU"/>
              </w:rPr>
              <w:t>26,25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eastAsia="ru-RU"/>
              </w:rPr>
            </w:pPr>
            <w:r w:rsidRPr="00192CEC">
              <w:rPr>
                <w:rFonts w:ascii="Times New Roman" w:eastAsia="Times New Roman" w:hAnsi="Times New Roman" w:cs="Times New Roman"/>
                <w:lang w:eastAsia="ru-RU"/>
              </w:rPr>
              <w:t>43,75</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eastAsia="ru-RU"/>
              </w:rPr>
            </w:pPr>
            <w:r w:rsidRPr="00192CEC">
              <w:rPr>
                <w:rFonts w:ascii="Times New Roman" w:eastAsia="Times New Roman" w:hAnsi="Times New Roman" w:cs="Times New Roman"/>
                <w:lang w:eastAsia="ru-RU"/>
              </w:rPr>
              <w:t>56,25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eastAsia="ru-RU"/>
              </w:rPr>
            </w:pPr>
            <w:r w:rsidRPr="00192CEC">
              <w:rPr>
                <w:rFonts w:ascii="Times New Roman" w:eastAsia="Times New Roman" w:hAnsi="Times New Roman" w:cs="Times New Roman"/>
                <w:lang w:eastAsia="ru-RU"/>
              </w:rPr>
              <w:t>65,63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eastAsia="ru-RU"/>
              </w:rPr>
            </w:pPr>
            <w:r w:rsidRPr="00192CEC">
              <w:rPr>
                <w:rFonts w:ascii="Times New Roman" w:eastAsia="Times New Roman" w:hAnsi="Times New Roman" w:cs="Times New Roman"/>
                <w:lang w:eastAsia="ru-RU"/>
              </w:rPr>
              <w:t>87,93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jc w:val="center"/>
              <w:rPr>
                <w:rFonts w:ascii="Times New Roman" w:eastAsia="Times New Roman" w:hAnsi="Times New Roman" w:cs="Times New Roman"/>
                <w:lang w:eastAsia="ru-RU"/>
              </w:rPr>
            </w:pPr>
            <w:r w:rsidRPr="00192CEC">
              <w:rPr>
                <w:rFonts w:ascii="Times New Roman" w:eastAsia="Times New Roman" w:hAnsi="Times New Roman" w:cs="Times New Roman"/>
                <w:lang w:eastAsia="ru-RU"/>
              </w:rPr>
              <w:t>91,88</w:t>
            </w:r>
          </w:p>
        </w:tc>
      </w:tr>
      <w:tr w:rsidR="009E054B" w:rsidRPr="00192CEC" w:rsidTr="005A4A73">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E054B" w:rsidRPr="00192CEC" w:rsidRDefault="009E054B" w:rsidP="005A4A73">
            <w:pPr>
              <w:autoSpaceDE w:val="0"/>
              <w:autoSpaceDN w:val="0"/>
              <w:adjustRightInd w:val="0"/>
              <w:spacing w:after="0"/>
              <w:rPr>
                <w:rFonts w:ascii="Times New Roman" w:eastAsia="Times New Roman" w:hAnsi="Times New Roman" w:cs="Times New Roman"/>
                <w:sz w:val="26"/>
                <w:szCs w:val="26"/>
                <w:lang w:eastAsia="ru-RU"/>
              </w:rPr>
            </w:pPr>
            <w:r w:rsidRPr="00192CEC">
              <w:rPr>
                <w:rFonts w:ascii="Times New Roman" w:eastAsia="Times New Roman" w:hAnsi="Times New Roman" w:cs="Times New Roman"/>
                <w:sz w:val="26"/>
                <w:szCs w:val="26"/>
                <w:lang w:eastAsia="ru-RU"/>
              </w:rPr>
              <w:t>в т.ч. собственное производство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right"/>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4,38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right"/>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3,65</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right"/>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3,13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right"/>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2,73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right"/>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2,44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right"/>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2,19</w:t>
            </w:r>
          </w:p>
        </w:tc>
      </w:tr>
      <w:tr w:rsidR="009E054B" w:rsidRPr="00192CEC" w:rsidTr="005A4A73">
        <w:trPr>
          <w:trHeight w:val="615"/>
        </w:trPr>
        <w:tc>
          <w:tcPr>
            <w:tcW w:w="4253" w:type="dxa"/>
            <w:tcBorders>
              <w:top w:val="single" w:sz="3" w:space="0" w:color="000000"/>
              <w:left w:val="single" w:sz="3" w:space="0" w:color="000000"/>
              <w:bottom w:val="single" w:sz="4" w:space="0" w:color="auto"/>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rPr>
                <w:rFonts w:ascii="Times New Roman" w:eastAsia="Times New Roman" w:hAnsi="Times New Roman" w:cs="Times New Roman"/>
                <w:sz w:val="26"/>
                <w:szCs w:val="26"/>
                <w:lang w:eastAsia="ru-RU"/>
              </w:rPr>
            </w:pPr>
            <w:r w:rsidRPr="00192CEC">
              <w:rPr>
                <w:rFonts w:ascii="Times New Roman" w:eastAsia="Times New Roman" w:hAnsi="Times New Roman" w:cs="Times New Roman"/>
                <w:sz w:val="26"/>
                <w:szCs w:val="26"/>
                <w:lang w:eastAsia="ru-RU"/>
              </w:rPr>
              <w:t>Выход готовой продукции</w:t>
            </w:r>
          </w:p>
          <w:p w:rsidR="009E054B" w:rsidRPr="00192CEC" w:rsidRDefault="009E054B" w:rsidP="005A4A73">
            <w:pPr>
              <w:tabs>
                <w:tab w:val="left" w:pos="0"/>
              </w:tabs>
              <w:autoSpaceDE w:val="0"/>
              <w:autoSpaceDN w:val="0"/>
              <w:adjustRightInd w:val="0"/>
              <w:spacing w:after="0"/>
              <w:rPr>
                <w:rFonts w:ascii="Times New Roman" w:eastAsia="Times New Roman" w:hAnsi="Times New Roman" w:cs="Times New Roman"/>
                <w:sz w:val="26"/>
                <w:szCs w:val="26"/>
                <w:lang w:eastAsia="ru-RU"/>
              </w:rPr>
            </w:pPr>
            <w:r w:rsidRPr="00192CEC">
              <w:rPr>
                <w:rFonts w:ascii="Times New Roman" w:eastAsia="Times New Roman" w:hAnsi="Times New Roman" w:cs="Times New Roman"/>
                <w:sz w:val="26"/>
                <w:szCs w:val="26"/>
                <w:lang w:eastAsia="ru-RU"/>
              </w:rPr>
              <w:t>- длинное волокно</w:t>
            </w:r>
          </w:p>
        </w:tc>
        <w:tc>
          <w:tcPr>
            <w:tcW w:w="992"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138,92</w:t>
            </w:r>
          </w:p>
        </w:tc>
        <w:tc>
          <w:tcPr>
            <w:tcW w:w="992"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277,83</w:t>
            </w:r>
          </w:p>
        </w:tc>
        <w:tc>
          <w:tcPr>
            <w:tcW w:w="993"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416,75</w:t>
            </w:r>
          </w:p>
        </w:tc>
        <w:tc>
          <w:tcPr>
            <w:tcW w:w="850"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555,66</w:t>
            </w:r>
          </w:p>
        </w:tc>
        <w:tc>
          <w:tcPr>
            <w:tcW w:w="992"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833,49</w:t>
            </w:r>
          </w:p>
        </w:tc>
        <w:tc>
          <w:tcPr>
            <w:tcW w:w="993"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val="en-US" w:eastAsia="ru-RU"/>
              </w:rPr>
              <w:t>972,41</w:t>
            </w:r>
          </w:p>
        </w:tc>
      </w:tr>
      <w:tr w:rsidR="009E054B" w:rsidRPr="00192CEC" w:rsidTr="005A4A73">
        <w:trPr>
          <w:trHeight w:val="401"/>
        </w:trPr>
        <w:tc>
          <w:tcPr>
            <w:tcW w:w="4253" w:type="dxa"/>
            <w:tcBorders>
              <w:top w:val="single" w:sz="4" w:space="0" w:color="auto"/>
              <w:left w:val="single" w:sz="3" w:space="0" w:color="000000"/>
              <w:bottom w:val="single" w:sz="3" w:space="0" w:color="000000"/>
              <w:right w:val="single" w:sz="3" w:space="0" w:color="000000"/>
            </w:tcBorders>
            <w:shd w:val="clear" w:color="000000" w:fill="FFFFFF"/>
          </w:tcPr>
          <w:p w:rsidR="009E054B" w:rsidRPr="00192CEC" w:rsidRDefault="009E054B" w:rsidP="005A4A73">
            <w:pPr>
              <w:tabs>
                <w:tab w:val="left" w:pos="0"/>
              </w:tabs>
              <w:autoSpaceDE w:val="0"/>
              <w:autoSpaceDN w:val="0"/>
              <w:adjustRightInd w:val="0"/>
              <w:spacing w:after="0"/>
              <w:rPr>
                <w:rFonts w:ascii="Times New Roman" w:eastAsia="Times New Roman" w:hAnsi="Times New Roman" w:cs="Times New Roman"/>
                <w:sz w:val="26"/>
                <w:szCs w:val="26"/>
                <w:lang w:eastAsia="ru-RU"/>
              </w:rPr>
            </w:pPr>
            <w:r w:rsidRPr="00192CEC">
              <w:rPr>
                <w:rFonts w:ascii="Times New Roman" w:eastAsia="Times New Roman" w:hAnsi="Times New Roman" w:cs="Times New Roman"/>
                <w:sz w:val="26"/>
                <w:szCs w:val="26"/>
                <w:lang w:eastAsia="ru-RU"/>
              </w:rPr>
              <w:t>- короткое волокно</w:t>
            </w:r>
          </w:p>
        </w:tc>
        <w:tc>
          <w:tcPr>
            <w:tcW w:w="992"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35,91</w:t>
            </w:r>
          </w:p>
        </w:tc>
        <w:tc>
          <w:tcPr>
            <w:tcW w:w="992"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71,82</w:t>
            </w:r>
          </w:p>
        </w:tc>
        <w:tc>
          <w:tcPr>
            <w:tcW w:w="993"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107,73</w:t>
            </w:r>
          </w:p>
        </w:tc>
        <w:tc>
          <w:tcPr>
            <w:tcW w:w="850"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143,64</w:t>
            </w:r>
          </w:p>
        </w:tc>
        <w:tc>
          <w:tcPr>
            <w:tcW w:w="992"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215,46</w:t>
            </w:r>
          </w:p>
        </w:tc>
        <w:tc>
          <w:tcPr>
            <w:tcW w:w="993"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9E054B" w:rsidRPr="00192CEC" w:rsidRDefault="009E054B" w:rsidP="005A4A73">
            <w:pPr>
              <w:spacing w:after="0" w:line="240" w:lineRule="auto"/>
              <w:jc w:val="center"/>
              <w:rPr>
                <w:rFonts w:ascii="Times New Roman" w:eastAsia="Times New Roman" w:hAnsi="Times New Roman" w:cs="Times New Roman"/>
                <w:color w:val="000000"/>
                <w:lang w:eastAsia="ru-RU"/>
              </w:rPr>
            </w:pPr>
            <w:r w:rsidRPr="00192CEC">
              <w:rPr>
                <w:rFonts w:ascii="Times New Roman" w:eastAsia="Times New Roman" w:hAnsi="Times New Roman" w:cs="Times New Roman"/>
                <w:color w:val="000000"/>
                <w:lang w:eastAsia="ru-RU"/>
              </w:rPr>
              <w:t>251,37</w:t>
            </w:r>
          </w:p>
        </w:tc>
      </w:tr>
    </w:tbl>
    <w:p w:rsidR="009E054B" w:rsidRPr="00192CEC" w:rsidRDefault="009E054B" w:rsidP="009E054B">
      <w:pPr>
        <w:autoSpaceDE w:val="0"/>
        <w:autoSpaceDN w:val="0"/>
        <w:adjustRightInd w:val="0"/>
        <w:spacing w:after="0" w:line="360" w:lineRule="auto"/>
        <w:rPr>
          <w:rFonts w:ascii="Times New Roman" w:eastAsia="Times New Roman" w:hAnsi="Times New Roman" w:cs="Times New Roman"/>
          <w:b/>
          <w:bCs/>
          <w:sz w:val="16"/>
          <w:szCs w:val="16"/>
          <w:lang w:eastAsia="ru-RU"/>
        </w:rPr>
      </w:pPr>
    </w:p>
    <w:p w:rsidR="007771FF" w:rsidRDefault="007771FF" w:rsidP="00B57BC2">
      <w:pPr>
        <w:spacing w:after="0" w:line="360" w:lineRule="auto"/>
        <w:ind w:firstLine="709"/>
        <w:jc w:val="center"/>
        <w:rPr>
          <w:rFonts w:ascii="Times New Roman" w:hAnsi="Times New Roman" w:cs="Times New Roman"/>
          <w:b/>
          <w:sz w:val="28"/>
          <w:szCs w:val="28"/>
        </w:rPr>
      </w:pPr>
    </w:p>
    <w:p w:rsidR="009E054B" w:rsidRPr="009E054B" w:rsidRDefault="009E054B" w:rsidP="009E054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16</w:t>
      </w:r>
    </w:p>
    <w:p w:rsidR="009E054B" w:rsidRPr="00447554" w:rsidRDefault="009E054B" w:rsidP="009E054B">
      <w:pPr>
        <w:autoSpaceDE w:val="0"/>
        <w:autoSpaceDN w:val="0"/>
        <w:adjustRightInd w:val="0"/>
        <w:spacing w:after="0" w:line="240" w:lineRule="auto"/>
        <w:rPr>
          <w:rFonts w:ascii="Times New Roman" w:eastAsia="Times New Roman" w:hAnsi="Times New Roman" w:cs="Times New Roman"/>
          <w:sz w:val="28"/>
          <w:szCs w:val="28"/>
          <w:lang w:eastAsia="ru-RU"/>
        </w:rPr>
      </w:pPr>
      <w:r w:rsidRPr="00447554">
        <w:rPr>
          <w:rFonts w:ascii="Times New Roman CYR" w:eastAsia="Times New Roman" w:hAnsi="Times New Roman CYR" w:cs="Times New Roman CYR"/>
          <w:sz w:val="28"/>
          <w:szCs w:val="28"/>
          <w:lang w:eastAsia="ru-RU"/>
        </w:rPr>
        <w:t>Цены за аренду тракторов и сельхозтехники для выращивания льна</w:t>
      </w:r>
      <w:r>
        <w:rPr>
          <w:rFonts w:ascii="Times New Roman CYR" w:eastAsia="Times New Roman" w:hAnsi="Times New Roman CYR" w:cs="Times New Roman CYR"/>
          <w:sz w:val="28"/>
          <w:szCs w:val="28"/>
          <w:lang w:eastAsia="ru-RU"/>
        </w:rPr>
        <w:t>(</w:t>
      </w:r>
      <w:r w:rsidRPr="00447554">
        <w:rPr>
          <w:rFonts w:ascii="Times New Roman CYR" w:eastAsia="Times New Roman" w:hAnsi="Times New Roman CYR" w:cs="Times New Roman CYR"/>
          <w:sz w:val="28"/>
          <w:szCs w:val="28"/>
          <w:lang w:eastAsia="ru-RU"/>
        </w:rPr>
        <w:t>Затраты рассчитываются за 1 час работы техники</w:t>
      </w:r>
      <w:r>
        <w:rPr>
          <w:rFonts w:ascii="Times New Roman CYR" w:eastAsia="Times New Roman" w:hAnsi="Times New Roman CYR" w:cs="Times New Roman CYR"/>
          <w:sz w:val="28"/>
          <w:szCs w:val="28"/>
          <w:lang w:eastAsia="ru-RU"/>
        </w:rPr>
        <w:t>)</w:t>
      </w:r>
    </w:p>
    <w:tbl>
      <w:tblPr>
        <w:tblW w:w="5000" w:type="pct"/>
        <w:jc w:val="center"/>
        <w:tblLook w:val="0000" w:firstRow="0" w:lastRow="0" w:firstColumn="0" w:lastColumn="0" w:noHBand="0" w:noVBand="0"/>
      </w:tblPr>
      <w:tblGrid>
        <w:gridCol w:w="5717"/>
        <w:gridCol w:w="10"/>
        <w:gridCol w:w="3819"/>
        <w:gridCol w:w="25"/>
      </w:tblGrid>
      <w:tr w:rsidR="009E054B" w:rsidRPr="009E054B" w:rsidTr="005A4A73">
        <w:trPr>
          <w:gridAfter w:val="1"/>
          <w:wAfter w:w="13" w:type="pct"/>
          <w:trHeight w:val="1"/>
          <w:jc w:val="center"/>
        </w:trPr>
        <w:tc>
          <w:tcPr>
            <w:tcW w:w="2992" w:type="pct"/>
            <w:gridSpan w:val="2"/>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Наименование техники</w:t>
            </w:r>
          </w:p>
        </w:tc>
        <w:tc>
          <w:tcPr>
            <w:tcW w:w="1995"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E054B">
              <w:rPr>
                <w:rFonts w:ascii="Times New Roman" w:eastAsia="Times New Roman" w:hAnsi="Times New Roman" w:cs="Times New Roman"/>
                <w:sz w:val="24"/>
                <w:szCs w:val="24"/>
                <w:lang w:eastAsia="ru-RU"/>
              </w:rPr>
              <w:t>Стоимость (в т.ч.ГСМ)</w:t>
            </w:r>
          </w:p>
        </w:tc>
      </w:tr>
      <w:tr w:rsidR="009E054B" w:rsidRPr="009E054B" w:rsidTr="005A4A73">
        <w:trPr>
          <w:gridAfter w:val="1"/>
          <w:wAfter w:w="13" w:type="pct"/>
          <w:trHeight w:val="1"/>
          <w:jc w:val="center"/>
        </w:trPr>
        <w:tc>
          <w:tcPr>
            <w:tcW w:w="2992" w:type="pct"/>
            <w:gridSpan w:val="2"/>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Трактор МТЗ-80</w:t>
            </w:r>
          </w:p>
        </w:tc>
        <w:tc>
          <w:tcPr>
            <w:tcW w:w="1995"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550</w:t>
            </w:r>
          </w:p>
        </w:tc>
      </w:tr>
      <w:tr w:rsidR="009E054B" w:rsidRPr="009E054B" w:rsidTr="005A4A73">
        <w:trPr>
          <w:gridAfter w:val="1"/>
          <w:wAfter w:w="13" w:type="pct"/>
          <w:trHeight w:val="1"/>
          <w:jc w:val="center"/>
        </w:trPr>
        <w:tc>
          <w:tcPr>
            <w:tcW w:w="2992" w:type="pct"/>
            <w:gridSpan w:val="2"/>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Трактор ДТ-75</w:t>
            </w:r>
          </w:p>
        </w:tc>
        <w:tc>
          <w:tcPr>
            <w:tcW w:w="1995"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550</w:t>
            </w:r>
          </w:p>
        </w:tc>
      </w:tr>
      <w:tr w:rsidR="009E054B" w:rsidRPr="009E054B" w:rsidTr="005A4A73">
        <w:trPr>
          <w:gridAfter w:val="1"/>
          <w:wAfter w:w="13" w:type="pct"/>
          <w:trHeight w:val="1"/>
          <w:jc w:val="center"/>
        </w:trPr>
        <w:tc>
          <w:tcPr>
            <w:tcW w:w="2992" w:type="pct"/>
            <w:gridSpan w:val="2"/>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Трактор ЮМЗ-6</w:t>
            </w:r>
          </w:p>
        </w:tc>
        <w:tc>
          <w:tcPr>
            <w:tcW w:w="1995"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590</w:t>
            </w:r>
          </w:p>
        </w:tc>
      </w:tr>
      <w:tr w:rsidR="009E054B" w:rsidRPr="009E054B" w:rsidTr="005A4A73">
        <w:trPr>
          <w:gridAfter w:val="1"/>
          <w:wAfter w:w="13" w:type="pct"/>
          <w:trHeight w:val="1"/>
          <w:jc w:val="center"/>
        </w:trPr>
        <w:tc>
          <w:tcPr>
            <w:tcW w:w="2992" w:type="pct"/>
            <w:gridSpan w:val="2"/>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Трактор Т-150К</w:t>
            </w:r>
          </w:p>
        </w:tc>
        <w:tc>
          <w:tcPr>
            <w:tcW w:w="1995"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550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ЛДГ-10А</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320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ПФ-0,5Б</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300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СЗУ-20</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280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МВУ-5</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310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ПЛН-4-35</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310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ОПШ-15</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300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КПС-4</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320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ПСШ-3</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320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БЗТС-10</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305</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ИСУ-4</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290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ПФ-0,75Б</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290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1</w:t>
            </w:r>
            <w:r w:rsidRPr="009E054B">
              <w:rPr>
                <w:rFonts w:ascii="Times New Roman" w:eastAsia="Times New Roman" w:hAnsi="Times New Roman" w:cs="Times New Roman"/>
                <w:sz w:val="24"/>
                <w:szCs w:val="24"/>
                <w:lang w:eastAsia="ru-RU"/>
              </w:rPr>
              <w:t>РМГ-4А</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300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АКШ-3,6</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300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РЖТ-4</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300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2</w:t>
            </w:r>
            <w:r w:rsidRPr="009E054B">
              <w:rPr>
                <w:rFonts w:ascii="Times New Roman" w:eastAsia="Times New Roman" w:hAnsi="Times New Roman" w:cs="Times New Roman"/>
                <w:sz w:val="24"/>
                <w:szCs w:val="24"/>
                <w:lang w:eastAsia="ru-RU"/>
              </w:rPr>
              <w:t>ПТС-4М</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320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ПЭ-0,8Б</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300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C</w:t>
            </w:r>
            <w:r w:rsidRPr="009E054B">
              <w:rPr>
                <w:rFonts w:ascii="Times New Roman" w:eastAsia="Times New Roman" w:hAnsi="Times New Roman" w:cs="Times New Roman"/>
                <w:sz w:val="24"/>
                <w:szCs w:val="24"/>
                <w:lang w:eastAsia="ru-RU"/>
              </w:rPr>
              <w:t>ЗЛ-3,6</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290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С-11У</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300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ЛКВ-4А</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310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ЛК-4А</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310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lastRenderedPageBreak/>
              <w:t>ОСН-1</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280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ПРП-1,6</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330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ВПТ-600</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320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МВ-2,5</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320</w:t>
            </w:r>
          </w:p>
        </w:tc>
      </w:tr>
      <w:tr w:rsidR="009E054B" w:rsidRPr="009E054B" w:rsidTr="005A4A73">
        <w:trPr>
          <w:trHeight w:val="1"/>
          <w:jc w:val="center"/>
        </w:trPr>
        <w:tc>
          <w:tcPr>
            <w:tcW w:w="2987" w:type="pct"/>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eastAsia="ru-RU"/>
              </w:rPr>
              <w:t>Петкус-К-531</w:t>
            </w:r>
          </w:p>
        </w:tc>
        <w:tc>
          <w:tcPr>
            <w:tcW w:w="2013" w:type="pct"/>
            <w:gridSpan w:val="3"/>
            <w:tcBorders>
              <w:top w:val="single" w:sz="3" w:space="0" w:color="000000"/>
              <w:left w:val="single" w:sz="3" w:space="0" w:color="000000"/>
              <w:bottom w:val="single" w:sz="3" w:space="0" w:color="000000"/>
              <w:right w:val="single" w:sz="3" w:space="0" w:color="000000"/>
            </w:tcBorders>
            <w:shd w:val="clear" w:color="000000" w:fill="FFFFFF"/>
          </w:tcPr>
          <w:p w:rsidR="009E054B" w:rsidRPr="009E054B" w:rsidRDefault="009E054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9E054B">
              <w:rPr>
                <w:rFonts w:ascii="Times New Roman" w:eastAsia="Times New Roman" w:hAnsi="Times New Roman" w:cs="Times New Roman"/>
                <w:sz w:val="24"/>
                <w:szCs w:val="24"/>
                <w:lang w:val="en-US" w:eastAsia="ru-RU"/>
              </w:rPr>
              <w:t>350</w:t>
            </w:r>
          </w:p>
        </w:tc>
      </w:tr>
    </w:tbl>
    <w:p w:rsidR="009E054B" w:rsidRPr="00192CEC" w:rsidRDefault="009E054B" w:rsidP="009E054B">
      <w:pPr>
        <w:autoSpaceDE w:val="0"/>
        <w:autoSpaceDN w:val="0"/>
        <w:adjustRightInd w:val="0"/>
        <w:spacing w:after="0"/>
        <w:jc w:val="both"/>
        <w:rPr>
          <w:rFonts w:ascii="Times New Roman" w:eastAsia="Times New Roman" w:hAnsi="Times New Roman" w:cs="Times New Roman"/>
          <w:sz w:val="16"/>
          <w:szCs w:val="16"/>
          <w:lang w:eastAsia="ru-RU"/>
        </w:rPr>
      </w:pPr>
    </w:p>
    <w:p w:rsidR="009E054B" w:rsidRDefault="009E054B" w:rsidP="00B57BC2">
      <w:pPr>
        <w:spacing w:after="0" w:line="360" w:lineRule="auto"/>
        <w:ind w:firstLine="709"/>
        <w:jc w:val="center"/>
        <w:rPr>
          <w:rFonts w:ascii="Times New Roman" w:hAnsi="Times New Roman" w:cs="Times New Roman"/>
          <w:b/>
          <w:sz w:val="28"/>
          <w:szCs w:val="28"/>
        </w:rPr>
      </w:pPr>
    </w:p>
    <w:p w:rsidR="009E054B" w:rsidRDefault="009E054B" w:rsidP="00B57BC2">
      <w:pPr>
        <w:spacing w:after="0" w:line="360" w:lineRule="auto"/>
        <w:ind w:firstLine="709"/>
        <w:jc w:val="center"/>
        <w:rPr>
          <w:rFonts w:ascii="Times New Roman" w:hAnsi="Times New Roman" w:cs="Times New Roman"/>
          <w:b/>
          <w:sz w:val="28"/>
          <w:szCs w:val="28"/>
        </w:rPr>
      </w:pPr>
    </w:p>
    <w:p w:rsidR="009E054B" w:rsidRDefault="009E054B" w:rsidP="00B57BC2">
      <w:pPr>
        <w:spacing w:after="0" w:line="360" w:lineRule="auto"/>
        <w:ind w:firstLine="709"/>
        <w:jc w:val="center"/>
        <w:rPr>
          <w:rFonts w:ascii="Times New Roman" w:hAnsi="Times New Roman" w:cs="Times New Roman"/>
          <w:b/>
          <w:sz w:val="28"/>
          <w:szCs w:val="28"/>
        </w:rPr>
      </w:pPr>
    </w:p>
    <w:p w:rsidR="009E054B" w:rsidRDefault="009E054B"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17</w:t>
      </w:r>
    </w:p>
    <w:p w:rsidR="009E054B" w:rsidRPr="00447554" w:rsidRDefault="009E054B" w:rsidP="009E054B">
      <w:pPr>
        <w:spacing w:after="0" w:line="360" w:lineRule="auto"/>
        <w:ind w:firstLine="709"/>
        <w:jc w:val="center"/>
        <w:rPr>
          <w:rFonts w:ascii="Times New Roman" w:eastAsia="Times New Roman" w:hAnsi="Times New Roman" w:cs="Times New Roman"/>
          <w:sz w:val="28"/>
          <w:szCs w:val="28"/>
          <w:lang w:eastAsia="ru-RU"/>
        </w:rPr>
      </w:pPr>
      <w:r w:rsidRPr="00447554">
        <w:rPr>
          <w:rFonts w:ascii="Times New Roman" w:eastAsia="Times New Roman" w:hAnsi="Times New Roman" w:cs="Times New Roman"/>
          <w:sz w:val="28"/>
          <w:szCs w:val="28"/>
          <w:lang w:eastAsia="ru-RU"/>
        </w:rPr>
        <w:t>Стоимость семенного материала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115"/>
        <w:gridCol w:w="2739"/>
        <w:gridCol w:w="2481"/>
      </w:tblGrid>
      <w:tr w:rsidR="009E054B" w:rsidRPr="00192CEC" w:rsidTr="005A4A73">
        <w:trPr>
          <w:trHeight w:val="414"/>
        </w:trPr>
        <w:tc>
          <w:tcPr>
            <w:tcW w:w="1168" w:type="pct"/>
            <w:vMerge w:val="restart"/>
            <w:shd w:val="clear" w:color="auto" w:fill="auto"/>
          </w:tcPr>
          <w:p w:rsidR="009E054B" w:rsidRPr="00192CEC" w:rsidRDefault="009E054B" w:rsidP="005A4A73">
            <w:pPr>
              <w:spacing w:after="0" w:line="36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Культура</w:t>
            </w:r>
          </w:p>
        </w:tc>
        <w:tc>
          <w:tcPr>
            <w:tcW w:w="1105" w:type="pct"/>
            <w:vMerge w:val="restart"/>
            <w:shd w:val="clear" w:color="auto" w:fill="auto"/>
          </w:tcPr>
          <w:p w:rsidR="009E054B" w:rsidRPr="00192CEC" w:rsidRDefault="009E054B" w:rsidP="005A4A73">
            <w:pPr>
              <w:spacing w:after="0" w:line="36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Сорт</w:t>
            </w:r>
          </w:p>
        </w:tc>
        <w:tc>
          <w:tcPr>
            <w:tcW w:w="1431" w:type="pct"/>
            <w:vMerge w:val="restart"/>
            <w:shd w:val="clear" w:color="auto" w:fill="auto"/>
          </w:tcPr>
          <w:p w:rsidR="009E054B" w:rsidRPr="00192CEC" w:rsidRDefault="009E054B" w:rsidP="005A4A73">
            <w:pPr>
              <w:spacing w:after="0" w:line="36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Средняя урожайность</w:t>
            </w:r>
          </w:p>
        </w:tc>
        <w:tc>
          <w:tcPr>
            <w:tcW w:w="1296" w:type="pct"/>
            <w:vMerge w:val="restart"/>
            <w:shd w:val="clear" w:color="auto" w:fill="auto"/>
          </w:tcPr>
          <w:p w:rsidR="009E054B" w:rsidRPr="00192CEC" w:rsidRDefault="009E054B" w:rsidP="005A4A73">
            <w:pPr>
              <w:spacing w:after="0" w:line="36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xml:space="preserve">Стоимость, руб. за кг (маточная элита) </w:t>
            </w:r>
          </w:p>
        </w:tc>
      </w:tr>
      <w:tr w:rsidR="009E054B" w:rsidRPr="00192CEC" w:rsidTr="005A4A73">
        <w:trPr>
          <w:trHeight w:val="414"/>
        </w:trPr>
        <w:tc>
          <w:tcPr>
            <w:tcW w:w="1168" w:type="pct"/>
            <w:vMerge/>
            <w:shd w:val="clear" w:color="auto" w:fill="auto"/>
          </w:tcPr>
          <w:p w:rsidR="009E054B" w:rsidRPr="00192CEC" w:rsidRDefault="009E054B" w:rsidP="005A4A73">
            <w:pPr>
              <w:spacing w:after="0" w:line="360" w:lineRule="auto"/>
              <w:rPr>
                <w:rFonts w:ascii="Times New Roman" w:eastAsia="Times New Roman" w:hAnsi="Times New Roman" w:cs="Times New Roman"/>
                <w:sz w:val="24"/>
                <w:szCs w:val="24"/>
                <w:lang w:eastAsia="ru-RU"/>
              </w:rPr>
            </w:pPr>
          </w:p>
        </w:tc>
        <w:tc>
          <w:tcPr>
            <w:tcW w:w="1105" w:type="pct"/>
            <w:vMerge/>
            <w:shd w:val="clear" w:color="auto" w:fill="auto"/>
          </w:tcPr>
          <w:p w:rsidR="009E054B" w:rsidRPr="00192CEC" w:rsidRDefault="009E054B" w:rsidP="005A4A73">
            <w:pPr>
              <w:spacing w:after="0" w:line="360" w:lineRule="auto"/>
              <w:rPr>
                <w:rFonts w:ascii="Times New Roman" w:eastAsia="Times New Roman" w:hAnsi="Times New Roman" w:cs="Times New Roman"/>
                <w:sz w:val="24"/>
                <w:szCs w:val="24"/>
                <w:lang w:eastAsia="ru-RU"/>
              </w:rPr>
            </w:pPr>
          </w:p>
        </w:tc>
        <w:tc>
          <w:tcPr>
            <w:tcW w:w="1431" w:type="pct"/>
            <w:vMerge/>
            <w:shd w:val="clear" w:color="auto" w:fill="auto"/>
          </w:tcPr>
          <w:p w:rsidR="009E054B" w:rsidRPr="00192CEC" w:rsidRDefault="009E054B" w:rsidP="005A4A73">
            <w:pPr>
              <w:spacing w:after="0" w:line="360" w:lineRule="auto"/>
              <w:rPr>
                <w:rFonts w:ascii="Times New Roman" w:eastAsia="Times New Roman" w:hAnsi="Times New Roman" w:cs="Times New Roman"/>
                <w:sz w:val="24"/>
                <w:szCs w:val="24"/>
                <w:lang w:eastAsia="ru-RU"/>
              </w:rPr>
            </w:pPr>
          </w:p>
        </w:tc>
        <w:tc>
          <w:tcPr>
            <w:tcW w:w="1296" w:type="pct"/>
            <w:vMerge/>
            <w:shd w:val="clear" w:color="auto" w:fill="auto"/>
          </w:tcPr>
          <w:p w:rsidR="009E054B" w:rsidRPr="00192CEC" w:rsidRDefault="009E054B" w:rsidP="005A4A73">
            <w:pPr>
              <w:spacing w:after="0" w:line="360" w:lineRule="auto"/>
              <w:rPr>
                <w:rFonts w:ascii="Times New Roman" w:eastAsia="Times New Roman" w:hAnsi="Times New Roman" w:cs="Times New Roman"/>
                <w:sz w:val="24"/>
                <w:szCs w:val="24"/>
                <w:lang w:eastAsia="ru-RU"/>
              </w:rPr>
            </w:pPr>
          </w:p>
        </w:tc>
      </w:tr>
      <w:tr w:rsidR="009E054B" w:rsidRPr="00192CEC" w:rsidTr="005A4A73">
        <w:tc>
          <w:tcPr>
            <w:tcW w:w="1168" w:type="pct"/>
            <w:shd w:val="clear" w:color="auto" w:fill="auto"/>
          </w:tcPr>
          <w:p w:rsidR="009E054B" w:rsidRPr="00192CEC" w:rsidRDefault="009E054B" w:rsidP="005A4A73">
            <w:pPr>
              <w:spacing w:after="0" w:line="36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Лен-долгунец</w:t>
            </w:r>
          </w:p>
        </w:tc>
        <w:tc>
          <w:tcPr>
            <w:tcW w:w="1105" w:type="pct"/>
            <w:shd w:val="clear" w:color="auto" w:fill="auto"/>
          </w:tcPr>
          <w:p w:rsidR="009E054B" w:rsidRPr="00192CEC" w:rsidRDefault="009E054B" w:rsidP="005A4A73">
            <w:pPr>
              <w:spacing w:after="0" w:line="36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Лидер (2005)</w:t>
            </w:r>
          </w:p>
        </w:tc>
        <w:tc>
          <w:tcPr>
            <w:tcW w:w="1431" w:type="pct"/>
            <w:shd w:val="clear" w:color="auto" w:fill="auto"/>
          </w:tcPr>
          <w:p w:rsidR="009E054B" w:rsidRPr="00192CEC" w:rsidRDefault="009E054B" w:rsidP="005A4A73">
            <w:pPr>
              <w:spacing w:after="0" w:line="36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4,1-семена</w:t>
            </w:r>
          </w:p>
          <w:p w:rsidR="009E054B" w:rsidRPr="00192CEC" w:rsidRDefault="009E054B" w:rsidP="005A4A73">
            <w:pPr>
              <w:spacing w:after="0" w:line="36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32,4-соломка</w:t>
            </w:r>
          </w:p>
        </w:tc>
        <w:tc>
          <w:tcPr>
            <w:tcW w:w="1296" w:type="pct"/>
            <w:shd w:val="clear" w:color="auto" w:fill="auto"/>
          </w:tcPr>
          <w:p w:rsidR="009E054B" w:rsidRPr="00192CEC" w:rsidRDefault="009E054B" w:rsidP="005A4A73">
            <w:pPr>
              <w:spacing w:after="0" w:line="36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90</w:t>
            </w:r>
          </w:p>
        </w:tc>
      </w:tr>
    </w:tbl>
    <w:p w:rsidR="009E054B" w:rsidRPr="00192CEC" w:rsidRDefault="009E054B" w:rsidP="009E054B">
      <w:pPr>
        <w:tabs>
          <w:tab w:val="left" w:pos="1212"/>
        </w:tabs>
        <w:autoSpaceDE w:val="0"/>
        <w:autoSpaceDN w:val="0"/>
        <w:adjustRightInd w:val="0"/>
        <w:spacing w:after="0" w:line="360" w:lineRule="auto"/>
        <w:rPr>
          <w:rFonts w:ascii="Times New Roman" w:eastAsia="Times New Roman" w:hAnsi="Times New Roman" w:cs="Times New Roman"/>
          <w:sz w:val="16"/>
          <w:szCs w:val="16"/>
          <w:lang w:eastAsia="ru-RU"/>
        </w:rPr>
      </w:pPr>
    </w:p>
    <w:p w:rsidR="009E054B" w:rsidRPr="00447554" w:rsidRDefault="009E054B" w:rsidP="009E054B">
      <w:pPr>
        <w:tabs>
          <w:tab w:val="left" w:pos="1212"/>
        </w:tabs>
        <w:autoSpaceDE w:val="0"/>
        <w:autoSpaceDN w:val="0"/>
        <w:adjustRightInd w:val="0"/>
        <w:spacing w:after="0"/>
        <w:rPr>
          <w:rFonts w:ascii="Times New Roman" w:eastAsia="Times New Roman" w:hAnsi="Times New Roman" w:cs="Times New Roman"/>
          <w:sz w:val="28"/>
          <w:szCs w:val="28"/>
          <w:lang w:eastAsia="ru-RU"/>
        </w:rPr>
      </w:pPr>
      <w:r w:rsidRPr="00447554">
        <w:rPr>
          <w:rFonts w:ascii="Times New Roman" w:eastAsia="Times New Roman" w:hAnsi="Times New Roman" w:cs="Times New Roman"/>
          <w:sz w:val="28"/>
          <w:szCs w:val="28"/>
          <w:lang w:eastAsia="ru-RU"/>
        </w:rPr>
        <w:t>Система химизации показана в</w:t>
      </w:r>
      <w:r>
        <w:rPr>
          <w:rFonts w:ascii="Times New Roman" w:eastAsia="Times New Roman" w:hAnsi="Times New Roman" w:cs="Times New Roman"/>
          <w:sz w:val="28"/>
          <w:szCs w:val="28"/>
          <w:lang w:eastAsia="ru-RU"/>
        </w:rPr>
        <w:t xml:space="preserve"> следующей  таблице.</w:t>
      </w:r>
    </w:p>
    <w:p w:rsidR="009E054B" w:rsidRPr="00447554" w:rsidRDefault="009E054B" w:rsidP="009E054B">
      <w:pPr>
        <w:tabs>
          <w:tab w:val="left" w:pos="1212"/>
        </w:tabs>
        <w:autoSpaceDE w:val="0"/>
        <w:autoSpaceDN w:val="0"/>
        <w:adjustRightInd w:val="0"/>
        <w:spacing w:after="0"/>
        <w:jc w:val="center"/>
        <w:rPr>
          <w:rFonts w:ascii="Times New Roman" w:eastAsia="Times New Roman" w:hAnsi="Times New Roman" w:cs="Times New Roman"/>
          <w:sz w:val="28"/>
          <w:szCs w:val="28"/>
          <w:lang w:eastAsia="ru-RU"/>
        </w:rPr>
      </w:pPr>
    </w:p>
    <w:p w:rsidR="009E054B" w:rsidRPr="00447554" w:rsidRDefault="009E054B" w:rsidP="009E054B">
      <w:pPr>
        <w:tabs>
          <w:tab w:val="left" w:pos="1212"/>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47554">
        <w:rPr>
          <w:rFonts w:ascii="Times New Roman" w:eastAsia="Times New Roman" w:hAnsi="Times New Roman" w:cs="Times New Roman"/>
          <w:sz w:val="28"/>
          <w:szCs w:val="28"/>
          <w:lang w:eastAsia="ru-RU"/>
        </w:rPr>
        <w:t>Система защиты льна-долгунца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241"/>
        <w:gridCol w:w="2053"/>
        <w:gridCol w:w="1477"/>
      </w:tblGrid>
      <w:tr w:rsidR="009E054B" w:rsidRPr="00192CEC" w:rsidTr="005A4A73">
        <w:tc>
          <w:tcPr>
            <w:tcW w:w="294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Мероприятия</w:t>
            </w:r>
          </w:p>
        </w:tc>
        <w:tc>
          <w:tcPr>
            <w:tcW w:w="3402"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Срок проведения</w:t>
            </w:r>
          </w:p>
        </w:tc>
        <w:tc>
          <w:tcPr>
            <w:tcW w:w="2127"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Препарат</w:t>
            </w:r>
          </w:p>
        </w:tc>
        <w:tc>
          <w:tcPr>
            <w:tcW w:w="143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Количество, кг/га</w:t>
            </w:r>
          </w:p>
        </w:tc>
      </w:tr>
      <w:tr w:rsidR="009E054B" w:rsidRPr="00192CEC" w:rsidTr="005A4A73">
        <w:tc>
          <w:tcPr>
            <w:tcW w:w="294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Комплекс возбудителей семенной инфекции</w:t>
            </w:r>
          </w:p>
        </w:tc>
        <w:tc>
          <w:tcPr>
            <w:tcW w:w="3402"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Протравливание</w:t>
            </w:r>
          </w:p>
        </w:tc>
        <w:tc>
          <w:tcPr>
            <w:tcW w:w="2127"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Витавакс 200 ФФ</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Лигногумат АМ</w:t>
            </w:r>
          </w:p>
        </w:tc>
        <w:tc>
          <w:tcPr>
            <w:tcW w:w="143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1,5</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0,1</w:t>
            </w:r>
          </w:p>
        </w:tc>
      </w:tr>
      <w:tr w:rsidR="009E054B" w:rsidRPr="00192CEC" w:rsidTr="005A4A73">
        <w:tc>
          <w:tcPr>
            <w:tcW w:w="294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Льняная блошка</w:t>
            </w:r>
          </w:p>
        </w:tc>
        <w:tc>
          <w:tcPr>
            <w:tcW w:w="3402"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Опрыскивание в фазу всходов</w:t>
            </w:r>
          </w:p>
        </w:tc>
        <w:tc>
          <w:tcPr>
            <w:tcW w:w="2127"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Брейк</w:t>
            </w:r>
          </w:p>
        </w:tc>
        <w:tc>
          <w:tcPr>
            <w:tcW w:w="143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0,06</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p>
        </w:tc>
      </w:tr>
      <w:tr w:rsidR="009E054B" w:rsidRPr="00192CEC" w:rsidTr="005A4A73">
        <w:tc>
          <w:tcPr>
            <w:tcW w:w="294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xml:space="preserve">Сорные растения </w:t>
            </w:r>
          </w:p>
        </w:tc>
        <w:tc>
          <w:tcPr>
            <w:tcW w:w="3402"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Опрыскивание в фазу елочки</w:t>
            </w:r>
          </w:p>
        </w:tc>
        <w:tc>
          <w:tcPr>
            <w:tcW w:w="2127"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Гербитокс Л</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xml:space="preserve">+ Магнум </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Лонтрел 300</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Миура</w:t>
            </w:r>
          </w:p>
        </w:tc>
        <w:tc>
          <w:tcPr>
            <w:tcW w:w="143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0,6</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+0,007</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0,25</w:t>
            </w:r>
          </w:p>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+ 0,8</w:t>
            </w:r>
          </w:p>
        </w:tc>
      </w:tr>
      <w:tr w:rsidR="009E054B" w:rsidRPr="00192CEC" w:rsidTr="005A4A73">
        <w:tc>
          <w:tcPr>
            <w:tcW w:w="294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Комплекс болезней</w:t>
            </w:r>
          </w:p>
        </w:tc>
        <w:tc>
          <w:tcPr>
            <w:tcW w:w="3402"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Опрыскивание в фазу елочки</w:t>
            </w:r>
          </w:p>
        </w:tc>
        <w:tc>
          <w:tcPr>
            <w:tcW w:w="2127"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Альбит</w:t>
            </w:r>
          </w:p>
        </w:tc>
        <w:tc>
          <w:tcPr>
            <w:tcW w:w="1433" w:type="dxa"/>
            <w:shd w:val="clear" w:color="auto" w:fill="auto"/>
          </w:tcPr>
          <w:p w:rsidR="009E054B" w:rsidRPr="00192CEC" w:rsidRDefault="009E054B"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0,05</w:t>
            </w:r>
          </w:p>
        </w:tc>
      </w:tr>
    </w:tbl>
    <w:p w:rsidR="009E054B" w:rsidRPr="00192CEC" w:rsidRDefault="009E054B" w:rsidP="009E054B">
      <w:pPr>
        <w:tabs>
          <w:tab w:val="left" w:pos="1212"/>
        </w:tabs>
        <w:autoSpaceDE w:val="0"/>
        <w:autoSpaceDN w:val="0"/>
        <w:adjustRightInd w:val="0"/>
        <w:spacing w:after="0" w:line="360" w:lineRule="auto"/>
        <w:rPr>
          <w:rFonts w:ascii="Times New Roman" w:eastAsia="Times New Roman" w:hAnsi="Times New Roman" w:cs="Times New Roman"/>
          <w:sz w:val="16"/>
          <w:szCs w:val="16"/>
          <w:lang w:eastAsia="ru-RU"/>
        </w:rPr>
      </w:pPr>
    </w:p>
    <w:p w:rsidR="009E054B" w:rsidRPr="00192CEC" w:rsidRDefault="009E054B" w:rsidP="009E054B">
      <w:pPr>
        <w:tabs>
          <w:tab w:val="left" w:pos="1212"/>
        </w:tabs>
        <w:autoSpaceDE w:val="0"/>
        <w:autoSpaceDN w:val="0"/>
        <w:adjustRightInd w:val="0"/>
        <w:spacing w:after="0" w:line="36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По результатам химического обследования почвы рассчитана потребность в удобрениях.  Естественное плодородие почвы:</w:t>
      </w:r>
    </w:p>
    <w:p w:rsidR="009E054B" w:rsidRPr="00192CEC" w:rsidRDefault="009E054B" w:rsidP="009E054B">
      <w:pPr>
        <w:tabs>
          <w:tab w:val="left" w:pos="1212"/>
        </w:tabs>
        <w:autoSpaceDE w:val="0"/>
        <w:autoSpaceDN w:val="0"/>
        <w:adjustRightInd w:val="0"/>
        <w:spacing w:after="0" w:line="36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содержание гумуса – 1,7 %</w:t>
      </w:r>
    </w:p>
    <w:p w:rsidR="009E054B" w:rsidRPr="00192CEC" w:rsidRDefault="009E054B" w:rsidP="009E054B">
      <w:pPr>
        <w:tabs>
          <w:tab w:val="left" w:pos="1212"/>
        </w:tabs>
        <w:autoSpaceDE w:val="0"/>
        <w:autoSpaceDN w:val="0"/>
        <w:adjustRightInd w:val="0"/>
        <w:spacing w:after="0" w:line="36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подвижная форма фосфора – 78 мл.г на 1 кг</w:t>
      </w:r>
    </w:p>
    <w:p w:rsidR="009E054B" w:rsidRPr="00192CEC" w:rsidRDefault="009E054B" w:rsidP="009E054B">
      <w:pPr>
        <w:tabs>
          <w:tab w:val="left" w:pos="1212"/>
        </w:tabs>
        <w:autoSpaceDE w:val="0"/>
        <w:autoSpaceDN w:val="0"/>
        <w:adjustRightInd w:val="0"/>
        <w:spacing w:after="0" w:line="36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подвижная форма калия – 87 мл.г на 1 кг</w:t>
      </w:r>
    </w:p>
    <w:p w:rsidR="009E054B" w:rsidRPr="00192CEC" w:rsidRDefault="009E054B" w:rsidP="009E054B">
      <w:pPr>
        <w:tabs>
          <w:tab w:val="left" w:pos="1212"/>
        </w:tabs>
        <w:autoSpaceDE w:val="0"/>
        <w:autoSpaceDN w:val="0"/>
        <w:adjustRightInd w:val="0"/>
        <w:spacing w:after="0" w:line="360" w:lineRule="auto"/>
        <w:rPr>
          <w:rFonts w:ascii="Times New Roman" w:eastAsia="Times New Roman" w:hAnsi="Times New Roman" w:cs="Times New Roman"/>
          <w:sz w:val="28"/>
          <w:szCs w:val="28"/>
          <w:lang w:eastAsia="ru-RU"/>
        </w:rPr>
      </w:pPr>
      <w:r w:rsidRPr="00192CEC">
        <w:rPr>
          <w:rFonts w:ascii="Times New Roman" w:eastAsia="Times New Roman" w:hAnsi="Times New Roman" w:cs="Times New Roman"/>
          <w:sz w:val="28"/>
          <w:szCs w:val="28"/>
          <w:lang w:eastAsia="ru-RU"/>
        </w:rPr>
        <w:t>- НР – 4,9</w:t>
      </w:r>
    </w:p>
    <w:p w:rsidR="009E054B" w:rsidRDefault="009E054B" w:rsidP="009E054B">
      <w:pPr>
        <w:tabs>
          <w:tab w:val="left" w:pos="1212"/>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9E054B" w:rsidRDefault="009E054B" w:rsidP="009E054B">
      <w:pPr>
        <w:tabs>
          <w:tab w:val="left" w:pos="1212"/>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9E054B" w:rsidRPr="00447554" w:rsidRDefault="009E054B" w:rsidP="009E054B">
      <w:pPr>
        <w:tabs>
          <w:tab w:val="left" w:pos="1212"/>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47554">
        <w:rPr>
          <w:rFonts w:ascii="Times New Roman" w:eastAsia="Times New Roman" w:hAnsi="Times New Roman" w:cs="Times New Roman"/>
          <w:sz w:val="28"/>
          <w:szCs w:val="28"/>
          <w:lang w:eastAsia="ru-RU"/>
        </w:rPr>
        <w:t>Потребность в минеральных и органических удобрениях для планируемой урожайности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1907"/>
        <w:gridCol w:w="1371"/>
        <w:gridCol w:w="959"/>
        <w:gridCol w:w="957"/>
        <w:gridCol w:w="2207"/>
      </w:tblGrid>
      <w:tr w:rsidR="009E054B" w:rsidRPr="00192CEC" w:rsidTr="005A4A73">
        <w:trPr>
          <w:tblHeader/>
        </w:trPr>
        <w:tc>
          <w:tcPr>
            <w:tcW w:w="1134" w:type="pct"/>
            <w:vMerge w:val="restar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Урожайность, ц/га</w:t>
            </w:r>
          </w:p>
        </w:tc>
        <w:tc>
          <w:tcPr>
            <w:tcW w:w="996" w:type="pct"/>
            <w:vMerge w:val="restar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Предшественник</w:t>
            </w:r>
          </w:p>
        </w:tc>
        <w:tc>
          <w:tcPr>
            <w:tcW w:w="1717" w:type="pct"/>
            <w:gridSpan w:val="3"/>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Требуется внести питательных веществ на запланированный урожай, кг/ в д.в.</w:t>
            </w:r>
          </w:p>
        </w:tc>
        <w:tc>
          <w:tcPr>
            <w:tcW w:w="1153"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Требуется внести на 1 га физ.вес</w:t>
            </w:r>
          </w:p>
        </w:tc>
      </w:tr>
      <w:tr w:rsidR="009E054B" w:rsidRPr="00192CEC" w:rsidTr="005A4A73">
        <w:tc>
          <w:tcPr>
            <w:tcW w:w="1134" w:type="pct"/>
            <w:vMerge/>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6" w:type="pct"/>
            <w:vMerge/>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16"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N</w:t>
            </w:r>
          </w:p>
        </w:tc>
        <w:tc>
          <w:tcPr>
            <w:tcW w:w="501"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P</w:t>
            </w:r>
          </w:p>
        </w:tc>
        <w:tc>
          <w:tcPr>
            <w:tcW w:w="500"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K</w:t>
            </w:r>
          </w:p>
        </w:tc>
        <w:tc>
          <w:tcPr>
            <w:tcW w:w="1153"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E054B" w:rsidRPr="00192CEC" w:rsidTr="005A4A73">
        <w:tc>
          <w:tcPr>
            <w:tcW w:w="1134"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w:t>
            </w:r>
          </w:p>
        </w:tc>
        <w:tc>
          <w:tcPr>
            <w:tcW w:w="996" w:type="pct"/>
            <w:vMerge w:val="restar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Озимые</w:t>
            </w:r>
          </w:p>
        </w:tc>
        <w:tc>
          <w:tcPr>
            <w:tcW w:w="716"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41</w:t>
            </w:r>
          </w:p>
        </w:tc>
        <w:tc>
          <w:tcPr>
            <w:tcW w:w="501"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102</w:t>
            </w:r>
          </w:p>
        </w:tc>
        <w:tc>
          <w:tcPr>
            <w:tcW w:w="500"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108</w:t>
            </w:r>
          </w:p>
        </w:tc>
        <w:tc>
          <w:tcPr>
            <w:tcW w:w="1153" w:type="pct"/>
            <w:shd w:val="clear" w:color="auto" w:fill="auto"/>
          </w:tcPr>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ц аммофоска</w:t>
            </w:r>
          </w:p>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xml:space="preserve">1,8 ц </w:t>
            </w:r>
            <w:r w:rsidRPr="00192CEC">
              <w:rPr>
                <w:rFonts w:ascii="Times New Roman" w:eastAsia="Times New Roman" w:hAnsi="Times New Roman" w:cs="Times New Roman"/>
                <w:sz w:val="24"/>
                <w:szCs w:val="24"/>
                <w:lang w:val="en-US" w:eastAsia="ru-RU"/>
              </w:rPr>
              <w:t>K</w:t>
            </w:r>
            <w:r w:rsidRPr="00192CEC">
              <w:rPr>
                <w:rFonts w:ascii="Times New Roman" w:eastAsia="Times New Roman" w:hAnsi="Times New Roman" w:cs="Times New Roman"/>
                <w:sz w:val="24"/>
                <w:szCs w:val="24"/>
                <w:lang w:eastAsia="ru-RU"/>
              </w:rPr>
              <w:t>С</w:t>
            </w:r>
            <w:r w:rsidRPr="00192CEC">
              <w:rPr>
                <w:rFonts w:ascii="Times New Roman" w:eastAsia="Times New Roman" w:hAnsi="Times New Roman" w:cs="Times New Roman"/>
                <w:sz w:val="24"/>
                <w:szCs w:val="24"/>
                <w:lang w:val="en-US" w:eastAsia="ru-RU"/>
              </w:rPr>
              <w:t>I</w:t>
            </w:r>
          </w:p>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0.5 ц ам.селитры</w:t>
            </w:r>
          </w:p>
        </w:tc>
      </w:tr>
      <w:tr w:rsidR="009E054B" w:rsidRPr="00192CEC" w:rsidTr="005A4A73">
        <w:tc>
          <w:tcPr>
            <w:tcW w:w="1134"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w:t>
            </w:r>
          </w:p>
        </w:tc>
        <w:tc>
          <w:tcPr>
            <w:tcW w:w="996" w:type="pct"/>
            <w:vMerge/>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16"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44</w:t>
            </w:r>
          </w:p>
        </w:tc>
        <w:tc>
          <w:tcPr>
            <w:tcW w:w="501"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112</w:t>
            </w:r>
          </w:p>
        </w:tc>
        <w:tc>
          <w:tcPr>
            <w:tcW w:w="500"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114</w:t>
            </w:r>
          </w:p>
        </w:tc>
        <w:tc>
          <w:tcPr>
            <w:tcW w:w="1153" w:type="pct"/>
            <w:shd w:val="clear" w:color="auto" w:fill="auto"/>
          </w:tcPr>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2,2 ц аммофоска</w:t>
            </w:r>
          </w:p>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xml:space="preserve">1,9 ц </w:t>
            </w:r>
            <w:r w:rsidRPr="00192CEC">
              <w:rPr>
                <w:rFonts w:ascii="Times New Roman" w:eastAsia="Times New Roman" w:hAnsi="Times New Roman" w:cs="Times New Roman"/>
                <w:sz w:val="24"/>
                <w:szCs w:val="24"/>
                <w:lang w:val="en-US" w:eastAsia="ru-RU"/>
              </w:rPr>
              <w:t>K</w:t>
            </w:r>
            <w:r w:rsidRPr="00192CEC">
              <w:rPr>
                <w:rFonts w:ascii="Times New Roman" w:eastAsia="Times New Roman" w:hAnsi="Times New Roman" w:cs="Times New Roman"/>
                <w:sz w:val="24"/>
                <w:szCs w:val="24"/>
                <w:lang w:eastAsia="ru-RU"/>
              </w:rPr>
              <w:t>С</w:t>
            </w:r>
            <w:r w:rsidRPr="00192CEC">
              <w:rPr>
                <w:rFonts w:ascii="Times New Roman" w:eastAsia="Times New Roman" w:hAnsi="Times New Roman" w:cs="Times New Roman"/>
                <w:sz w:val="24"/>
                <w:szCs w:val="24"/>
                <w:lang w:val="en-US" w:eastAsia="ru-RU"/>
              </w:rPr>
              <w:t>I</w:t>
            </w:r>
          </w:p>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0.5 ц ам.селитры</w:t>
            </w:r>
          </w:p>
        </w:tc>
      </w:tr>
      <w:tr w:rsidR="009E054B" w:rsidRPr="00192CEC" w:rsidTr="005A4A73">
        <w:tc>
          <w:tcPr>
            <w:tcW w:w="1134"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15</w:t>
            </w:r>
          </w:p>
        </w:tc>
        <w:tc>
          <w:tcPr>
            <w:tcW w:w="996" w:type="pct"/>
            <w:vMerge/>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16"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47</w:t>
            </w:r>
          </w:p>
        </w:tc>
        <w:tc>
          <w:tcPr>
            <w:tcW w:w="501"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128</w:t>
            </w:r>
          </w:p>
        </w:tc>
        <w:tc>
          <w:tcPr>
            <w:tcW w:w="500" w:type="pct"/>
            <w:shd w:val="clear" w:color="auto" w:fill="auto"/>
          </w:tcPr>
          <w:p w:rsidR="009E054B" w:rsidRPr="00192CEC" w:rsidRDefault="009E054B" w:rsidP="005A4A73">
            <w:pPr>
              <w:tabs>
                <w:tab w:val="left" w:pos="121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120</w:t>
            </w:r>
          </w:p>
        </w:tc>
        <w:tc>
          <w:tcPr>
            <w:tcW w:w="1153" w:type="pct"/>
            <w:shd w:val="clear" w:color="auto" w:fill="auto"/>
          </w:tcPr>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2,5 ц аммофоска</w:t>
            </w:r>
          </w:p>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 xml:space="preserve">2 ц </w:t>
            </w:r>
            <w:r w:rsidRPr="00192CEC">
              <w:rPr>
                <w:rFonts w:ascii="Times New Roman" w:eastAsia="Times New Roman" w:hAnsi="Times New Roman" w:cs="Times New Roman"/>
                <w:sz w:val="24"/>
                <w:szCs w:val="24"/>
                <w:lang w:val="en-US" w:eastAsia="ru-RU"/>
              </w:rPr>
              <w:t>K</w:t>
            </w:r>
            <w:r w:rsidRPr="00192CEC">
              <w:rPr>
                <w:rFonts w:ascii="Times New Roman" w:eastAsia="Times New Roman" w:hAnsi="Times New Roman" w:cs="Times New Roman"/>
                <w:sz w:val="24"/>
                <w:szCs w:val="24"/>
                <w:lang w:eastAsia="ru-RU"/>
              </w:rPr>
              <w:t>С</w:t>
            </w:r>
            <w:r w:rsidRPr="00192CEC">
              <w:rPr>
                <w:rFonts w:ascii="Times New Roman" w:eastAsia="Times New Roman" w:hAnsi="Times New Roman" w:cs="Times New Roman"/>
                <w:sz w:val="24"/>
                <w:szCs w:val="24"/>
                <w:lang w:val="en-US" w:eastAsia="ru-RU"/>
              </w:rPr>
              <w:t>I</w:t>
            </w:r>
          </w:p>
          <w:p w:rsidR="009E054B" w:rsidRPr="00192CEC" w:rsidRDefault="009E054B" w:rsidP="005A4A73">
            <w:pPr>
              <w:tabs>
                <w:tab w:val="left" w:pos="1212"/>
              </w:tabs>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0.5 ц ам.селитры</w:t>
            </w:r>
          </w:p>
        </w:tc>
      </w:tr>
    </w:tbl>
    <w:p w:rsidR="009E054B" w:rsidRPr="00192CEC" w:rsidRDefault="009E054B" w:rsidP="009E054B">
      <w:pPr>
        <w:tabs>
          <w:tab w:val="left" w:pos="1212"/>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9E054B" w:rsidRDefault="009E054B" w:rsidP="00B57BC2">
      <w:pPr>
        <w:spacing w:after="0" w:line="360" w:lineRule="auto"/>
        <w:ind w:firstLine="709"/>
        <w:jc w:val="center"/>
        <w:rPr>
          <w:rFonts w:ascii="Times New Roman" w:hAnsi="Times New Roman" w:cs="Times New Roman"/>
          <w:b/>
          <w:sz w:val="28"/>
          <w:szCs w:val="28"/>
        </w:rPr>
      </w:pPr>
    </w:p>
    <w:p w:rsidR="00B86496" w:rsidRPr="00192CEC" w:rsidRDefault="00B86496" w:rsidP="00B86496">
      <w:pPr>
        <w:autoSpaceDE w:val="0"/>
        <w:autoSpaceDN w:val="0"/>
        <w:adjustRightInd w:val="0"/>
        <w:spacing w:after="0" w:line="360" w:lineRule="auto"/>
        <w:ind w:firstLine="709"/>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Технологическая карта возделывания льна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507"/>
        <w:gridCol w:w="1962"/>
        <w:gridCol w:w="1561"/>
        <w:gridCol w:w="1327"/>
      </w:tblGrid>
      <w:tr w:rsidR="00B86496" w:rsidRPr="00192CEC" w:rsidTr="005A4A73">
        <w:trPr>
          <w:tblHeader/>
        </w:trPr>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Технологические операции</w:t>
            </w:r>
          </w:p>
        </w:tc>
        <w:tc>
          <w:tcPr>
            <w:tcW w:w="0" w:type="auto"/>
            <w:gridSpan w:val="2"/>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Состав агрегата</w:t>
            </w:r>
          </w:p>
        </w:tc>
        <w:tc>
          <w:tcPr>
            <w:tcW w:w="0" w:type="auto"/>
            <w:gridSpan w:val="2"/>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Срок выполнения работ</w:t>
            </w:r>
          </w:p>
        </w:tc>
      </w:tr>
      <w:tr w:rsidR="00B86496" w:rsidRPr="00192CEC" w:rsidTr="005A4A73">
        <w:trPr>
          <w:tblHeader/>
        </w:trPr>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марка трактора</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марка сельхозмашины</w:t>
            </w:r>
          </w:p>
        </w:tc>
        <w:tc>
          <w:tcPr>
            <w:tcW w:w="0" w:type="auto"/>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календарный</w:t>
            </w:r>
          </w:p>
        </w:tc>
        <w:tc>
          <w:tcPr>
            <w:tcW w:w="0" w:type="auto"/>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рабочих дней</w:t>
            </w:r>
          </w:p>
        </w:tc>
      </w:tr>
      <w:tr w:rsidR="00B86496" w:rsidRPr="00192CEC" w:rsidTr="005A4A73">
        <w:tc>
          <w:tcPr>
            <w:tcW w:w="0" w:type="auto"/>
            <w:shd w:val="clear" w:color="auto" w:fill="auto"/>
          </w:tcPr>
          <w:p w:rsidR="00B86496" w:rsidRPr="00192CEC" w:rsidRDefault="00B86496" w:rsidP="005A4A73">
            <w:pPr>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Лущение</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ЛДГ-10АМ</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76"/>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Подвоз воды и приготовление раствора</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РЖТ-5</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Обработка почвы глифосом</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ОП-2000</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 xml:space="preserve">Погрузка фосфорных и калийных удобрений </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ПФ-0,8</w:t>
            </w:r>
          </w:p>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IX</w:t>
            </w:r>
          </w:p>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w:t>
            </w:r>
          </w:p>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Смешивание удобрений с погрузкой</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ИСУ-4А</w:t>
            </w:r>
          </w:p>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IX</w:t>
            </w:r>
          </w:p>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w:t>
            </w:r>
          </w:p>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Транспортировка и внесение удобрений</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МТЗ-1221</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РУ-7000А</w:t>
            </w:r>
          </w:p>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IX</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3</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Зяблевая вспашка</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МТЗ-1523</w:t>
            </w:r>
          </w:p>
        </w:tc>
        <w:tc>
          <w:tcPr>
            <w:tcW w:w="1962" w:type="dxa"/>
            <w:shd w:val="clear" w:color="auto" w:fill="auto"/>
          </w:tcPr>
          <w:p w:rsidR="00B86496" w:rsidRPr="00192CEC" w:rsidRDefault="00B86496" w:rsidP="005A4A73">
            <w:pPr>
              <w:spacing w:after="0" w:line="240" w:lineRule="auto"/>
              <w:ind w:right="-100"/>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КИН</w:t>
            </w:r>
            <w:r w:rsidRPr="00192CEC">
              <w:rPr>
                <w:rFonts w:ascii="Times New Roman" w:eastAsia="Times New Roman" w:hAnsi="Times New Roman" w:cs="Times New Roman"/>
                <w:sz w:val="24"/>
                <w:szCs w:val="24"/>
                <w:lang w:val="en-US" w:eastAsia="ru-RU"/>
              </w:rPr>
              <w:t xml:space="preserve">N 112 NSN </w:t>
            </w:r>
            <w:r w:rsidRPr="00192CEC">
              <w:rPr>
                <w:rFonts w:ascii="Times New Roman" w:eastAsia="Times New Roman" w:hAnsi="Times New Roman" w:cs="Times New Roman"/>
                <w:sz w:val="24"/>
                <w:szCs w:val="24"/>
                <w:lang w:eastAsia="ru-RU"/>
              </w:rPr>
              <w:t>6</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IX</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9</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 xml:space="preserve">Культивация с боронованием </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КПС-6</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IX</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6</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Погрузка азотных удобрений</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ПФ-0,8</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Транспортировка и внесение удобрений</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ind w:right="-100"/>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РУМ-8</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Предпосевная обработка почвы</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АКШ-7,2</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Протравливание семян</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ПС-10М</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Подвоз семян с загрузкой сеялок</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ГАЗ-53А</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ЗАУ-3</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Посев льна</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СПУ-4Л</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IV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5</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Подвоз воды и приготовление раствора</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РЖТ-5</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76"/>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Опрыскивание против льняной блохи</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ОП-2000</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lastRenderedPageBreak/>
              <w:t>Подвоз воды и приготовление раствора</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РЖТ-5</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Обработка против сорняков</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ОП-2000</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Подвоз воды и приготовление раствора</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РЖТ-5</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VI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 xml:space="preserve">Внесение микроудобрений </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МВУ-0,5</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4</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Уборка льна комбайном</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КЛС-3,5</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VII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 xml:space="preserve">Транспортировка льновороха </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ПТС-4</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Сушка и обмолот льновороха</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СКП-97ЛК</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Вспушивание лент</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ВЛН-4,5</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Оборачивание лент</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ОЛЛ-1Ч</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val="en-US" w:eastAsia="ru-RU"/>
              </w:rPr>
            </w:pPr>
            <w:r w:rsidRPr="00192CEC">
              <w:rPr>
                <w:rFonts w:ascii="Times New Roman" w:eastAsia="Times New Roman" w:hAnsi="Times New Roman" w:cs="Times New Roman"/>
                <w:sz w:val="24"/>
                <w:szCs w:val="24"/>
                <w:lang w:val="en-US"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8</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Уборка тресты в рулоны</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ПРЛ-180</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Погрузка рулонов</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ПФ-0,8</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Транспортировка рулонов</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2 ПТС-4</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w:t>
            </w:r>
          </w:p>
        </w:tc>
      </w:tr>
      <w:tr w:rsidR="00B86496" w:rsidRPr="00192CEC" w:rsidTr="005A4A73">
        <w:tc>
          <w:tcPr>
            <w:tcW w:w="0" w:type="auto"/>
            <w:shd w:val="clear" w:color="auto" w:fill="auto"/>
            <w:vAlign w:val="center"/>
          </w:tcPr>
          <w:p w:rsidR="00B86496" w:rsidRPr="00192CEC" w:rsidRDefault="00B86496" w:rsidP="005A4A73">
            <w:pPr>
              <w:tabs>
                <w:tab w:val="left" w:pos="213"/>
                <w:tab w:val="left" w:pos="444"/>
              </w:tabs>
              <w:spacing w:after="0" w:line="240" w:lineRule="auto"/>
              <w:contextualSpacing/>
              <w:rPr>
                <w:rFonts w:ascii="Times New Roman" w:eastAsia="Calibri" w:hAnsi="Times New Roman" w:cs="Times New Roman"/>
              </w:rPr>
            </w:pPr>
            <w:r w:rsidRPr="00192CEC">
              <w:rPr>
                <w:rFonts w:ascii="Times New Roman" w:eastAsia="Calibri" w:hAnsi="Times New Roman" w:cs="Times New Roman"/>
              </w:rPr>
              <w:t>Складирование рулонов</w:t>
            </w:r>
          </w:p>
        </w:tc>
        <w:tc>
          <w:tcPr>
            <w:tcW w:w="1507" w:type="dxa"/>
            <w:shd w:val="clear" w:color="auto" w:fill="auto"/>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МТЗ-80</w:t>
            </w:r>
          </w:p>
        </w:tc>
        <w:tc>
          <w:tcPr>
            <w:tcW w:w="1962" w:type="dxa"/>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Pronar</w:t>
            </w:r>
            <w:r w:rsidRPr="00192CEC">
              <w:rPr>
                <w:rFonts w:ascii="Times New Roman" w:eastAsia="Times New Roman" w:hAnsi="Times New Roman" w:cs="Times New Roman"/>
                <w:sz w:val="24"/>
                <w:szCs w:val="24"/>
                <w:lang w:eastAsia="ru-RU"/>
              </w:rPr>
              <w:t xml:space="preserve"> </w:t>
            </w:r>
            <w:r w:rsidRPr="00192CEC">
              <w:rPr>
                <w:rFonts w:ascii="Times New Roman" w:eastAsia="Times New Roman" w:hAnsi="Times New Roman" w:cs="Times New Roman"/>
                <w:sz w:val="24"/>
                <w:szCs w:val="24"/>
                <w:lang w:val="en-US" w:eastAsia="ru-RU"/>
              </w:rPr>
              <w:t>LC</w:t>
            </w:r>
            <w:r w:rsidRPr="00192CEC">
              <w:rPr>
                <w:rFonts w:ascii="Times New Roman" w:eastAsia="Times New Roman" w:hAnsi="Times New Roman" w:cs="Times New Roman"/>
                <w:sz w:val="24"/>
                <w:szCs w:val="24"/>
                <w:lang w:eastAsia="ru-RU"/>
              </w:rPr>
              <w:t>3</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val="en-US" w:eastAsia="ru-RU"/>
              </w:rPr>
              <w:t>VIII</w:t>
            </w:r>
          </w:p>
        </w:tc>
        <w:tc>
          <w:tcPr>
            <w:tcW w:w="0" w:type="auto"/>
            <w:shd w:val="clear" w:color="auto" w:fill="auto"/>
            <w:vAlign w:val="center"/>
          </w:tcPr>
          <w:p w:rsidR="00B86496" w:rsidRPr="00192CEC" w:rsidRDefault="00B86496" w:rsidP="005A4A73">
            <w:pPr>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sz w:val="24"/>
                <w:szCs w:val="24"/>
                <w:lang w:eastAsia="ru-RU"/>
              </w:rPr>
              <w:t>10</w:t>
            </w:r>
          </w:p>
        </w:tc>
      </w:tr>
    </w:tbl>
    <w:p w:rsidR="00B86496" w:rsidRPr="00192CEC" w:rsidRDefault="00B86496" w:rsidP="00B86496">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9E054B" w:rsidRDefault="009E054B" w:rsidP="00C1136B">
      <w:pPr>
        <w:spacing w:after="0" w:line="360" w:lineRule="auto"/>
        <w:rPr>
          <w:rFonts w:ascii="Times New Roman" w:hAnsi="Times New Roman" w:cs="Times New Roman"/>
          <w:b/>
          <w:sz w:val="28"/>
          <w:szCs w:val="28"/>
        </w:rPr>
      </w:pPr>
    </w:p>
    <w:p w:rsidR="00C1136B" w:rsidRDefault="00C1136B" w:rsidP="00C1136B">
      <w:pPr>
        <w:spacing w:after="0" w:line="360" w:lineRule="auto"/>
        <w:rPr>
          <w:rFonts w:ascii="Times New Roman" w:hAnsi="Times New Roman" w:cs="Times New Roman"/>
          <w:b/>
          <w:sz w:val="28"/>
          <w:szCs w:val="28"/>
        </w:rPr>
      </w:pPr>
    </w:p>
    <w:p w:rsidR="00C1136B" w:rsidRDefault="00C1136B" w:rsidP="00C1136B">
      <w:pPr>
        <w:spacing w:after="0" w:line="360" w:lineRule="auto"/>
        <w:rPr>
          <w:rFonts w:ascii="Times New Roman" w:hAnsi="Times New Roman" w:cs="Times New Roman"/>
          <w:b/>
          <w:sz w:val="28"/>
          <w:szCs w:val="28"/>
        </w:rPr>
      </w:pPr>
    </w:p>
    <w:p w:rsidR="00C1136B" w:rsidRDefault="00C1136B" w:rsidP="00C1136B">
      <w:pPr>
        <w:spacing w:after="0" w:line="360" w:lineRule="auto"/>
        <w:rPr>
          <w:rFonts w:ascii="Times New Roman" w:hAnsi="Times New Roman" w:cs="Times New Roman"/>
          <w:b/>
          <w:sz w:val="28"/>
          <w:szCs w:val="28"/>
        </w:rPr>
      </w:pPr>
    </w:p>
    <w:p w:rsidR="00C1136B" w:rsidRDefault="00C1136B" w:rsidP="00C1136B">
      <w:pPr>
        <w:spacing w:after="0" w:line="360" w:lineRule="auto"/>
        <w:rPr>
          <w:rFonts w:ascii="Times New Roman" w:hAnsi="Times New Roman" w:cs="Times New Roman"/>
          <w:b/>
          <w:sz w:val="28"/>
          <w:szCs w:val="28"/>
        </w:rPr>
      </w:pPr>
    </w:p>
    <w:p w:rsidR="00C1136B" w:rsidRDefault="00C1136B" w:rsidP="00C1136B">
      <w:pPr>
        <w:spacing w:after="0" w:line="360" w:lineRule="auto"/>
        <w:rPr>
          <w:rFonts w:ascii="Times New Roman" w:hAnsi="Times New Roman" w:cs="Times New Roman"/>
          <w:b/>
          <w:sz w:val="28"/>
          <w:szCs w:val="28"/>
        </w:rPr>
      </w:pPr>
    </w:p>
    <w:p w:rsidR="009E054B" w:rsidRDefault="009E054B"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18</w:t>
      </w:r>
    </w:p>
    <w:p w:rsidR="00B86496" w:rsidRPr="00192CEC" w:rsidRDefault="00B86496" w:rsidP="00B86496">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Оплата труда с отчислениями на социальные нужды</w:t>
      </w:r>
    </w:p>
    <w:tbl>
      <w:tblPr>
        <w:tblW w:w="0" w:type="auto"/>
        <w:tblInd w:w="108" w:type="dxa"/>
        <w:tblLayout w:type="fixed"/>
        <w:tblLook w:val="0000" w:firstRow="0" w:lastRow="0" w:firstColumn="0" w:lastColumn="0" w:noHBand="0" w:noVBand="0"/>
      </w:tblPr>
      <w:tblGrid>
        <w:gridCol w:w="3420"/>
        <w:gridCol w:w="2340"/>
        <w:gridCol w:w="3596"/>
      </w:tblGrid>
      <w:tr w:rsidR="00B86496" w:rsidRPr="00192CEC" w:rsidTr="005A4A73">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Специальность</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Количество, чел.</w:t>
            </w:r>
          </w:p>
        </w:tc>
        <w:tc>
          <w:tcPr>
            <w:tcW w:w="35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Заработная плата в месяц, руб.</w:t>
            </w:r>
          </w:p>
        </w:tc>
      </w:tr>
      <w:tr w:rsidR="00B86496" w:rsidRPr="00192CEC" w:rsidTr="005A4A73">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jc w:val="both"/>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 xml:space="preserve">1. </w:t>
            </w:r>
            <w:r w:rsidRPr="00192CEC">
              <w:rPr>
                <w:rFonts w:ascii="Times New Roman CYR" w:eastAsia="Times New Roman" w:hAnsi="Times New Roman CYR" w:cs="Times New Roman CYR"/>
                <w:sz w:val="24"/>
                <w:szCs w:val="24"/>
                <w:lang w:eastAsia="ru-RU"/>
              </w:rPr>
              <w:t>Глава К(Ф)Х</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35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29900</w:t>
            </w:r>
          </w:p>
        </w:tc>
      </w:tr>
      <w:tr w:rsidR="00B86496" w:rsidRPr="00192CEC" w:rsidTr="005A4A73">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jc w:val="both"/>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 xml:space="preserve">2. </w:t>
            </w:r>
            <w:r w:rsidRPr="00192CEC">
              <w:rPr>
                <w:rFonts w:ascii="Times New Roman CYR" w:eastAsia="Times New Roman" w:hAnsi="Times New Roman CYR" w:cs="Times New Roman CYR"/>
                <w:sz w:val="24"/>
                <w:szCs w:val="24"/>
                <w:lang w:eastAsia="ru-RU"/>
              </w:rPr>
              <w:t>Бухгалтер</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w:t>
            </w:r>
          </w:p>
        </w:tc>
        <w:tc>
          <w:tcPr>
            <w:tcW w:w="35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18200</w:t>
            </w:r>
          </w:p>
        </w:tc>
      </w:tr>
      <w:tr w:rsidR="00B86496" w:rsidRPr="00192CEC" w:rsidTr="005A4A73">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jc w:val="both"/>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3.</w:t>
            </w:r>
            <w:r w:rsidRPr="00192CEC">
              <w:rPr>
                <w:rFonts w:ascii="Times New Roman CYR" w:eastAsia="Times New Roman" w:hAnsi="Times New Roman CYR" w:cs="Times New Roman CYR"/>
                <w:sz w:val="24"/>
                <w:szCs w:val="24"/>
                <w:lang w:eastAsia="ru-RU"/>
              </w:rPr>
              <w:t>Заместитель директора (экономист-маркетолог)</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Calibri" w:eastAsia="Times New Roman" w:hAnsi="Calibri" w:cs="Calibri"/>
                <w:lang w:eastAsia="ru-RU"/>
              </w:rPr>
              <w:t>2</w:t>
            </w:r>
          </w:p>
        </w:tc>
        <w:tc>
          <w:tcPr>
            <w:tcW w:w="35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sz w:val="24"/>
                <w:szCs w:val="24"/>
                <w:lang w:eastAsia="ru-RU"/>
              </w:rPr>
              <w:t>44200</w:t>
            </w:r>
          </w:p>
        </w:tc>
      </w:tr>
      <w:tr w:rsidR="00B86496" w:rsidRPr="00192CEC" w:rsidTr="005A4A73">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jc w:val="both"/>
              <w:rPr>
                <w:rFonts w:ascii="Calibri" w:eastAsia="Times New Roman" w:hAnsi="Calibri" w:cs="Calibri"/>
                <w:lang w:val="en-US" w:eastAsia="ru-RU"/>
              </w:rPr>
            </w:pPr>
            <w:r w:rsidRPr="00192CEC">
              <w:rPr>
                <w:rFonts w:ascii="Times New Roman" w:eastAsia="Times New Roman" w:hAnsi="Times New Roman" w:cs="Times New Roman"/>
                <w:sz w:val="24"/>
                <w:szCs w:val="24"/>
                <w:lang w:eastAsia="ru-RU"/>
              </w:rPr>
              <w:t>4</w:t>
            </w:r>
            <w:r w:rsidRPr="00192CEC">
              <w:rPr>
                <w:rFonts w:ascii="Times New Roman" w:eastAsia="Times New Roman" w:hAnsi="Times New Roman" w:cs="Times New Roman"/>
                <w:sz w:val="24"/>
                <w:szCs w:val="24"/>
                <w:lang w:val="en-US" w:eastAsia="ru-RU"/>
              </w:rPr>
              <w:t>.</w:t>
            </w:r>
            <w:r w:rsidRPr="00192CEC">
              <w:rPr>
                <w:rFonts w:ascii="Times New Roman CYR" w:eastAsia="Times New Roman" w:hAnsi="Times New Roman CYR" w:cs="Times New Roman CYR"/>
                <w:sz w:val="24"/>
                <w:szCs w:val="24"/>
                <w:lang w:eastAsia="ru-RU"/>
              </w:rPr>
              <w:t>Основные работники</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16</w:t>
            </w:r>
          </w:p>
        </w:tc>
        <w:tc>
          <w:tcPr>
            <w:tcW w:w="35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sz w:val="24"/>
                <w:szCs w:val="24"/>
                <w:lang w:eastAsia="ru-RU"/>
              </w:rPr>
              <w:t>352352</w:t>
            </w:r>
          </w:p>
        </w:tc>
      </w:tr>
      <w:tr w:rsidR="00B86496" w:rsidRPr="00192CEC" w:rsidTr="005A4A73">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B86496" w:rsidRPr="00192CEC" w:rsidRDefault="00B86496" w:rsidP="005A4A73">
            <w:pPr>
              <w:autoSpaceDE w:val="0"/>
              <w:autoSpaceDN w:val="0"/>
              <w:adjustRightInd w:val="0"/>
              <w:spacing w:after="0" w:line="240" w:lineRule="auto"/>
              <w:jc w:val="both"/>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Итого</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w:t>
            </w:r>
          </w:p>
        </w:tc>
        <w:tc>
          <w:tcPr>
            <w:tcW w:w="35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86496" w:rsidRPr="00192CEC" w:rsidRDefault="00B86496"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444652</w:t>
            </w:r>
          </w:p>
        </w:tc>
      </w:tr>
    </w:tbl>
    <w:p w:rsidR="009E054B" w:rsidRDefault="009E054B" w:rsidP="00B57BC2">
      <w:pPr>
        <w:spacing w:after="0" w:line="360" w:lineRule="auto"/>
        <w:ind w:firstLine="709"/>
        <w:jc w:val="center"/>
        <w:rPr>
          <w:rFonts w:ascii="Times New Roman" w:hAnsi="Times New Roman" w:cs="Times New Roman"/>
          <w:b/>
          <w:sz w:val="28"/>
          <w:szCs w:val="28"/>
        </w:rPr>
      </w:pPr>
    </w:p>
    <w:p w:rsidR="00B86496" w:rsidRDefault="00B86496" w:rsidP="00B57BC2">
      <w:pPr>
        <w:spacing w:after="0" w:line="360" w:lineRule="auto"/>
        <w:ind w:firstLine="709"/>
        <w:jc w:val="center"/>
        <w:rPr>
          <w:rFonts w:ascii="Times New Roman" w:hAnsi="Times New Roman" w:cs="Times New Roman"/>
          <w:b/>
          <w:sz w:val="28"/>
          <w:szCs w:val="28"/>
        </w:rPr>
      </w:pPr>
    </w:p>
    <w:p w:rsidR="00C1136B" w:rsidRDefault="00C1136B">
      <w:pPr>
        <w:rPr>
          <w:rFonts w:ascii="Times New Roman" w:hAnsi="Times New Roman" w:cs="Times New Roman"/>
          <w:b/>
          <w:sz w:val="28"/>
          <w:szCs w:val="28"/>
        </w:rPr>
      </w:pPr>
      <w:r>
        <w:rPr>
          <w:rFonts w:ascii="Times New Roman" w:hAnsi="Times New Roman" w:cs="Times New Roman"/>
          <w:b/>
          <w:sz w:val="28"/>
          <w:szCs w:val="28"/>
        </w:rPr>
        <w:br w:type="page"/>
      </w:r>
    </w:p>
    <w:p w:rsidR="00C1136B" w:rsidRDefault="00C1136B" w:rsidP="00B57BC2">
      <w:pPr>
        <w:spacing w:after="0" w:line="360" w:lineRule="auto"/>
        <w:ind w:firstLine="709"/>
        <w:jc w:val="center"/>
        <w:rPr>
          <w:rFonts w:ascii="Times New Roman" w:hAnsi="Times New Roman" w:cs="Times New Roman"/>
          <w:b/>
          <w:sz w:val="28"/>
          <w:szCs w:val="28"/>
        </w:rPr>
      </w:pPr>
    </w:p>
    <w:p w:rsidR="00B86496" w:rsidRDefault="00B86496"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19</w:t>
      </w:r>
    </w:p>
    <w:p w:rsidR="00C1136B" w:rsidRPr="00892D53" w:rsidRDefault="00C1136B" w:rsidP="00C1136B">
      <w:pPr>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892D53">
        <w:rPr>
          <w:rFonts w:ascii="Times New Roman CYR" w:eastAsia="Times New Roman" w:hAnsi="Times New Roman CYR" w:cs="Times New Roman CYR"/>
          <w:sz w:val="28"/>
          <w:szCs w:val="28"/>
          <w:lang w:eastAsia="ru-RU"/>
        </w:rPr>
        <w:t>Технологическая схема уборки и первичной переработки льна-долгунца</w:t>
      </w:r>
    </w:p>
    <w:p w:rsidR="00C1136B" w:rsidRDefault="00C1136B" w:rsidP="00C1136B">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86425" cy="5038725"/>
            <wp:effectExtent l="0" t="0" r="9525" b="9525"/>
            <wp:docPr id="15" name="Рисунок 15" descr="C:\Users\Мари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я\Desktop\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503872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7A1D0283" wp14:editId="45F64982">
            <wp:extent cx="2781300" cy="20955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218E96FC" wp14:editId="7642F6AB">
            <wp:extent cx="2800350" cy="2105025"/>
            <wp:effectExtent l="0" t="0" r="0" b="952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p w:rsidR="00C1136B" w:rsidRPr="00C1136B" w:rsidRDefault="00C1136B" w:rsidP="00C113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Кудели льняные                                            Нитки в бобинах</w:t>
      </w:r>
    </w:p>
    <w:p w:rsidR="00C1136B" w:rsidRDefault="00C1136B" w:rsidP="00B57BC2">
      <w:pPr>
        <w:spacing w:after="0" w:line="360" w:lineRule="auto"/>
        <w:ind w:firstLine="709"/>
        <w:jc w:val="center"/>
        <w:rPr>
          <w:rFonts w:ascii="Times New Roman" w:hAnsi="Times New Roman" w:cs="Times New Roman"/>
          <w:b/>
          <w:sz w:val="28"/>
          <w:szCs w:val="28"/>
        </w:rPr>
      </w:pPr>
    </w:p>
    <w:p w:rsidR="00C1136B" w:rsidRDefault="00C1136B" w:rsidP="00B57BC2">
      <w:pPr>
        <w:spacing w:after="0" w:line="360" w:lineRule="auto"/>
        <w:ind w:firstLine="709"/>
        <w:jc w:val="center"/>
        <w:rPr>
          <w:rFonts w:ascii="Times New Roman" w:hAnsi="Times New Roman" w:cs="Times New Roman"/>
          <w:b/>
          <w:sz w:val="28"/>
          <w:szCs w:val="28"/>
        </w:rPr>
      </w:pPr>
    </w:p>
    <w:p w:rsidR="00C1136B" w:rsidRDefault="00C1136B" w:rsidP="00B57BC2">
      <w:pPr>
        <w:spacing w:after="0" w:line="360" w:lineRule="auto"/>
        <w:ind w:firstLine="709"/>
        <w:jc w:val="center"/>
        <w:rPr>
          <w:rFonts w:ascii="Times New Roman" w:hAnsi="Times New Roman" w:cs="Times New Roman"/>
          <w:b/>
          <w:sz w:val="28"/>
          <w:szCs w:val="28"/>
        </w:rPr>
      </w:pPr>
    </w:p>
    <w:p w:rsidR="00C1136B" w:rsidRDefault="00C1136B" w:rsidP="00B57BC2">
      <w:pPr>
        <w:spacing w:after="0" w:line="360" w:lineRule="auto"/>
        <w:ind w:firstLine="709"/>
        <w:jc w:val="center"/>
        <w:rPr>
          <w:rFonts w:ascii="Times New Roman" w:hAnsi="Times New Roman" w:cs="Times New Roman"/>
          <w:b/>
          <w:sz w:val="28"/>
          <w:szCs w:val="28"/>
        </w:rPr>
      </w:pPr>
    </w:p>
    <w:p w:rsidR="00C1136B" w:rsidRDefault="00C1136B" w:rsidP="00C1136B">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noProof/>
          <w:sz w:val="24"/>
          <w:szCs w:val="24"/>
          <w:lang w:eastAsia="ru-RU"/>
        </w:rPr>
        <w:drawing>
          <wp:inline distT="0" distB="0" distL="0" distR="0" wp14:anchorId="5F177064" wp14:editId="213F8844">
            <wp:extent cx="2905125" cy="1638300"/>
            <wp:effectExtent l="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163830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1306381F" wp14:editId="70A3B322">
            <wp:extent cx="2371725" cy="1619250"/>
            <wp:effectExtent l="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619250"/>
                    </a:xfrm>
                    <a:prstGeom prst="rect">
                      <a:avLst/>
                    </a:prstGeom>
                    <a:noFill/>
                    <a:ln>
                      <a:noFill/>
                    </a:ln>
                  </pic:spPr>
                </pic:pic>
              </a:graphicData>
            </a:graphic>
          </wp:inline>
        </w:drawing>
      </w:r>
    </w:p>
    <w:p w:rsidR="00C1136B" w:rsidRDefault="00C1136B" w:rsidP="00C113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Полотно                                                        Семена</w:t>
      </w:r>
    </w:p>
    <w:p w:rsidR="00C1136B" w:rsidRDefault="00C1136B" w:rsidP="00C1136B">
      <w:pPr>
        <w:spacing w:after="0" w:line="360" w:lineRule="auto"/>
        <w:ind w:firstLine="709"/>
        <w:jc w:val="both"/>
        <w:rPr>
          <w:rFonts w:ascii="Times New Roman" w:hAnsi="Times New Roman" w:cs="Times New Roman"/>
          <w:sz w:val="28"/>
          <w:szCs w:val="28"/>
        </w:rPr>
      </w:pPr>
    </w:p>
    <w:p w:rsidR="00C1136B" w:rsidRDefault="00C1136B">
      <w:pPr>
        <w:rPr>
          <w:rFonts w:ascii="Times New Roman" w:hAnsi="Times New Roman" w:cs="Times New Roman"/>
          <w:b/>
          <w:sz w:val="28"/>
          <w:szCs w:val="28"/>
        </w:rPr>
      </w:pPr>
      <w:r>
        <w:rPr>
          <w:rFonts w:ascii="Times New Roman" w:hAnsi="Times New Roman" w:cs="Times New Roman"/>
          <w:b/>
          <w:sz w:val="28"/>
          <w:szCs w:val="28"/>
        </w:rPr>
        <w:br w:type="page"/>
      </w:r>
    </w:p>
    <w:p w:rsidR="00C1136B" w:rsidRPr="00C1136B" w:rsidRDefault="00C1136B" w:rsidP="00C1136B">
      <w:pPr>
        <w:spacing w:after="0" w:line="360" w:lineRule="auto"/>
        <w:jc w:val="center"/>
        <w:rPr>
          <w:rFonts w:ascii="Times New Roman" w:hAnsi="Times New Roman" w:cs="Times New Roman"/>
          <w:b/>
          <w:sz w:val="28"/>
          <w:szCs w:val="28"/>
        </w:rPr>
      </w:pPr>
      <w:r w:rsidRPr="00C1136B">
        <w:rPr>
          <w:rFonts w:ascii="Times New Roman" w:hAnsi="Times New Roman" w:cs="Times New Roman"/>
          <w:b/>
          <w:sz w:val="28"/>
          <w:szCs w:val="28"/>
        </w:rPr>
        <w:lastRenderedPageBreak/>
        <w:t>ПРИЛОЖЕНИЕ 20</w:t>
      </w:r>
    </w:p>
    <w:p w:rsidR="00C1136B" w:rsidRDefault="00C1136B" w:rsidP="00B57BC2">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998E280">
            <wp:extent cx="5728335" cy="5928652"/>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410" cy="5931834"/>
                    </a:xfrm>
                    <a:prstGeom prst="rect">
                      <a:avLst/>
                    </a:prstGeom>
                    <a:noFill/>
                  </pic:spPr>
                </pic:pic>
              </a:graphicData>
            </a:graphic>
          </wp:inline>
        </w:drawing>
      </w:r>
    </w:p>
    <w:p w:rsidR="00C1136B" w:rsidRDefault="00C1136B" w:rsidP="00C1136B">
      <w:pPr>
        <w:jc w:val="center"/>
        <w:rPr>
          <w:rFonts w:ascii="Times New Roman CYR" w:eastAsia="Times New Roman" w:hAnsi="Times New Roman CYR" w:cs="Times New Roman CYR"/>
          <w:sz w:val="28"/>
          <w:szCs w:val="28"/>
          <w:lang w:eastAsia="ru-RU"/>
        </w:rPr>
      </w:pPr>
      <w:r w:rsidRPr="00892D53">
        <w:rPr>
          <w:rFonts w:ascii="Times New Roman CYR" w:eastAsia="Times New Roman" w:hAnsi="Times New Roman CYR" w:cs="Times New Roman CYR"/>
          <w:sz w:val="28"/>
          <w:szCs w:val="28"/>
          <w:lang w:eastAsia="ru-RU"/>
        </w:rPr>
        <w:t>Организационно-управленческий механизм производства и реализации льнопродукции</w:t>
      </w:r>
    </w:p>
    <w:p w:rsidR="00731BEB" w:rsidRDefault="00731BEB">
      <w:pP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br w:type="page"/>
      </w:r>
    </w:p>
    <w:p w:rsidR="00C1136B" w:rsidRDefault="00C1136B" w:rsidP="00C1136B">
      <w:pPr>
        <w:jc w:val="center"/>
        <w:rPr>
          <w:rFonts w:ascii="Times New Roman CYR" w:eastAsia="Times New Roman" w:hAnsi="Times New Roman CYR" w:cs="Times New Roman CYR"/>
          <w:sz w:val="28"/>
          <w:szCs w:val="28"/>
          <w:lang w:eastAsia="ru-RU"/>
        </w:rPr>
      </w:pPr>
    </w:p>
    <w:p w:rsidR="00C1136B" w:rsidRDefault="00C1136B" w:rsidP="00C1136B">
      <w:pPr>
        <w:jc w:val="center"/>
        <w:rPr>
          <w:rFonts w:ascii="Times New Roman CYR" w:eastAsia="Times New Roman" w:hAnsi="Times New Roman CYR" w:cs="Times New Roman CYR"/>
          <w:b/>
          <w:sz w:val="28"/>
          <w:szCs w:val="28"/>
          <w:lang w:eastAsia="ru-RU"/>
        </w:rPr>
      </w:pPr>
      <w:r w:rsidRPr="00C1136B">
        <w:rPr>
          <w:rFonts w:ascii="Times New Roman CYR" w:eastAsia="Times New Roman" w:hAnsi="Times New Roman CYR" w:cs="Times New Roman CYR"/>
          <w:b/>
          <w:sz w:val="28"/>
          <w:szCs w:val="28"/>
          <w:lang w:eastAsia="ru-RU"/>
        </w:rPr>
        <w:t>ПРИЛОЖЕНИЕ 21</w:t>
      </w:r>
    </w:p>
    <w:p w:rsidR="00C1136B" w:rsidRDefault="00731BEB" w:rsidP="00C1136B">
      <w:pPr>
        <w:jc w:val="center"/>
        <w:rPr>
          <w:rFonts w:ascii="Times New Roman" w:hAnsi="Times New Roman" w:cs="Times New Roman"/>
          <w:b/>
          <w:sz w:val="28"/>
          <w:szCs w:val="28"/>
        </w:rPr>
      </w:pPr>
      <w:r>
        <w:rPr>
          <w:rFonts w:ascii="Times New Roman" w:hAnsi="Times New Roman" w:cs="Times New Roman"/>
          <w:b/>
          <w:sz w:val="28"/>
          <w:szCs w:val="28"/>
        </w:rPr>
        <w:t>Продукция которая может быть создана на основе на основе нашего сырья.</w:t>
      </w:r>
    </w:p>
    <w:p w:rsidR="00731BEB" w:rsidRDefault="00731BEB" w:rsidP="00731BEB">
      <w:pPr>
        <w:jc w:val="both"/>
        <w:rPr>
          <w:rFonts w:ascii="Times New Roman" w:hAnsi="Times New Roman" w:cs="Times New Roman"/>
          <w:b/>
          <w:sz w:val="28"/>
          <w:szCs w:val="28"/>
        </w:rPr>
      </w:pPr>
      <w:r>
        <w:rPr>
          <w:rFonts w:ascii="Times New Roman" w:eastAsia="Times New Roman" w:hAnsi="Times New Roman" w:cs="Times New Roman"/>
          <w:noProof/>
          <w:sz w:val="24"/>
          <w:szCs w:val="24"/>
          <w:lang w:eastAsia="ru-RU"/>
        </w:rPr>
        <w:drawing>
          <wp:inline distT="0" distB="0" distL="0" distR="0" wp14:anchorId="64078F58" wp14:editId="11131935">
            <wp:extent cx="2867025" cy="2343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7025" cy="234315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75A5A07D" wp14:editId="6E0AD58A">
            <wp:extent cx="2886075" cy="2343150"/>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2343150"/>
                    </a:xfrm>
                    <a:prstGeom prst="rect">
                      <a:avLst/>
                    </a:prstGeom>
                    <a:noFill/>
                    <a:ln>
                      <a:noFill/>
                    </a:ln>
                  </pic:spPr>
                </pic:pic>
              </a:graphicData>
            </a:graphic>
          </wp:inline>
        </w:drawing>
      </w: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731BEB">
        <w:rPr>
          <w:rFonts w:ascii="Times New Roman" w:hAnsi="Times New Roman" w:cs="Times New Roman"/>
          <w:sz w:val="28"/>
          <w:szCs w:val="28"/>
        </w:rPr>
        <w:t>Брюки льняные</w:t>
      </w:r>
      <w:r>
        <w:rPr>
          <w:rFonts w:ascii="Times New Roman" w:hAnsi="Times New Roman" w:cs="Times New Roman"/>
          <w:b/>
          <w:sz w:val="28"/>
          <w:szCs w:val="28"/>
        </w:rPr>
        <w:t xml:space="preserve">                                    </w:t>
      </w:r>
      <w:r w:rsidRPr="00192CEC">
        <w:rPr>
          <w:rFonts w:ascii="Times New Roman CYR" w:eastAsia="Times New Roman" w:hAnsi="Times New Roman CYR" w:cs="Times New Roman CYR"/>
          <w:sz w:val="28"/>
          <w:szCs w:val="28"/>
          <w:lang w:eastAsia="ru-RU"/>
        </w:rPr>
        <w:t>Рушники вышитые на льняном полотне</w:t>
      </w: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Pr>
          <w:rFonts w:ascii="Times New Roman" w:eastAsia="Times New Roman" w:hAnsi="Times New Roman" w:cs="Times New Roman"/>
          <w:noProof/>
          <w:sz w:val="24"/>
          <w:szCs w:val="24"/>
          <w:lang w:eastAsia="ru-RU"/>
        </w:rPr>
        <w:drawing>
          <wp:inline distT="0" distB="0" distL="0" distR="0" wp14:anchorId="2BA8AA48" wp14:editId="009964E0">
            <wp:extent cx="2752725" cy="2466975"/>
            <wp:effectExtent l="0" t="0" r="9525"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2466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048FCA0B" wp14:editId="1B46CA7F">
            <wp:extent cx="2190750" cy="2486025"/>
            <wp:effectExtent l="0" t="0" r="0" b="952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2486025"/>
                    </a:xfrm>
                    <a:prstGeom prst="rect">
                      <a:avLst/>
                    </a:prstGeom>
                    <a:noFill/>
                    <a:ln>
                      <a:noFill/>
                    </a:ln>
                  </pic:spPr>
                </pic:pic>
              </a:graphicData>
            </a:graphic>
          </wp:inline>
        </w:drawing>
      </w:r>
    </w:p>
    <w:p w:rsidR="00731BEB" w:rsidRDefault="00731BEB" w:rsidP="00731BEB">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192CEC">
        <w:rPr>
          <w:rFonts w:ascii="Times New Roman CYR" w:eastAsia="Times New Roman" w:hAnsi="Times New Roman CYR" w:cs="Times New Roman CYR"/>
          <w:sz w:val="28"/>
          <w:szCs w:val="28"/>
          <w:lang w:eastAsia="ru-RU"/>
        </w:rPr>
        <w:t>Традиционная русская льняная одежда с вышивкой</w:t>
      </w:r>
    </w:p>
    <w:p w:rsidR="00731BEB" w:rsidRDefault="00731BEB" w:rsidP="00731BEB">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14:anchorId="0F19B8F8" wp14:editId="68D9C6C3">
            <wp:extent cx="2819400" cy="1933575"/>
            <wp:effectExtent l="0" t="0" r="0" b="952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9400" cy="193357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2C864E0E" wp14:editId="376D2722">
            <wp:extent cx="2914650" cy="1933575"/>
            <wp:effectExtent l="0" t="0" r="0"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            Сувениры                                                          Рукоделие</w:t>
      </w: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noProof/>
          <w:sz w:val="28"/>
          <w:szCs w:val="28"/>
          <w:lang w:eastAsia="ru-RU"/>
        </w:rPr>
        <w:drawing>
          <wp:inline distT="0" distB="0" distL="0" distR="0" wp14:anchorId="342E84EF" wp14:editId="77AE8782">
            <wp:extent cx="5940425" cy="5639868"/>
            <wp:effectExtent l="0" t="0" r="3175" b="0"/>
            <wp:docPr id="527" name="Рисунок 527" descr="DSC_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SC_05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5639868"/>
                    </a:xfrm>
                    <a:prstGeom prst="rect">
                      <a:avLst/>
                    </a:prstGeom>
                    <a:noFill/>
                    <a:ln>
                      <a:noFill/>
                    </a:ln>
                  </pic:spPr>
                </pic:pic>
              </a:graphicData>
            </a:graphic>
          </wp:inline>
        </w:drawing>
      </w:r>
    </w:p>
    <w:p w:rsidR="00731BEB" w:rsidRDefault="00731BEB" w:rsidP="00731BEB">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Дизайнерские работы</w:t>
      </w: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31BEB"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31BEB" w:rsidRPr="00731BEB" w:rsidRDefault="00731BEB" w:rsidP="00731BEB">
      <w:pPr>
        <w:autoSpaceDE w:val="0"/>
        <w:autoSpaceDN w:val="0"/>
        <w:adjustRightInd w:val="0"/>
        <w:spacing w:after="0" w:line="360" w:lineRule="auto"/>
        <w:jc w:val="center"/>
        <w:rPr>
          <w:rFonts w:ascii="Times New Roman CYR" w:eastAsia="Times New Roman" w:hAnsi="Times New Roman CYR" w:cs="Times New Roman CYR"/>
          <w:b/>
          <w:sz w:val="28"/>
          <w:szCs w:val="28"/>
          <w:lang w:eastAsia="ru-RU"/>
        </w:rPr>
      </w:pPr>
      <w:r w:rsidRPr="00731BEB">
        <w:rPr>
          <w:rFonts w:ascii="Times New Roman CYR" w:eastAsia="Times New Roman" w:hAnsi="Times New Roman CYR" w:cs="Times New Roman CYR"/>
          <w:b/>
          <w:sz w:val="28"/>
          <w:szCs w:val="28"/>
          <w:lang w:eastAsia="ru-RU"/>
        </w:rPr>
        <w:t>ПРИЛОЖЕНИЕ 22</w:t>
      </w:r>
    </w:p>
    <w:p w:rsidR="00731BEB" w:rsidRPr="00192CEC" w:rsidRDefault="00731BEB" w:rsidP="00731BEB">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31BEB" w:rsidRPr="00192CEC" w:rsidRDefault="00731BEB" w:rsidP="00731BEB">
      <w:pPr>
        <w:spacing w:after="0" w:line="360" w:lineRule="auto"/>
        <w:jc w:val="both"/>
        <w:rPr>
          <w:rFonts w:ascii="Times New Roman" w:eastAsia="SimSun" w:hAnsi="Times New Roman" w:cs="Times New Roman"/>
          <w:sz w:val="28"/>
          <w:szCs w:val="28"/>
          <w:lang w:eastAsia="zh-CN"/>
        </w:rPr>
      </w:pPr>
      <w:r w:rsidRPr="00192CEC">
        <w:rPr>
          <w:rFonts w:ascii="Times New Roman" w:eastAsia="SimSun" w:hAnsi="Times New Roman" w:cs="Times New Roman"/>
          <w:sz w:val="28"/>
          <w:szCs w:val="28"/>
          <w:lang w:eastAsia="zh-CN"/>
        </w:rPr>
        <w:t xml:space="preserve">Указаны календарные (от момента начала реализации проекта) даты начала и окончания этапов.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4222"/>
        <w:gridCol w:w="288"/>
        <w:gridCol w:w="377"/>
        <w:gridCol w:w="663"/>
        <w:gridCol w:w="672"/>
        <w:gridCol w:w="224"/>
        <w:gridCol w:w="12"/>
        <w:gridCol w:w="443"/>
        <w:gridCol w:w="663"/>
        <w:gridCol w:w="663"/>
        <w:gridCol w:w="672"/>
        <w:gridCol w:w="672"/>
      </w:tblGrid>
      <w:tr w:rsidR="00731BEB" w:rsidRPr="00192CEC" w:rsidTr="005A4A73">
        <w:trPr>
          <w:cantSplit/>
          <w:trHeight w:hRule="exact" w:val="370"/>
        </w:trPr>
        <w:tc>
          <w:tcPr>
            <w:tcW w:w="0" w:type="auto"/>
            <w:vMerge w:val="restart"/>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bCs/>
                <w:sz w:val="24"/>
                <w:szCs w:val="24"/>
                <w:lang w:eastAsia="ar-SA"/>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2F28E61" wp14:editId="2E4CCCF2">
                      <wp:simplePos x="0" y="0"/>
                      <wp:positionH relativeFrom="column">
                        <wp:posOffset>-82550</wp:posOffset>
                      </wp:positionH>
                      <wp:positionV relativeFrom="paragraph">
                        <wp:posOffset>37465</wp:posOffset>
                      </wp:positionV>
                      <wp:extent cx="2700655" cy="419100"/>
                      <wp:effectExtent l="0" t="0" r="23495" b="19050"/>
                      <wp:wrapNone/>
                      <wp:docPr id="545" name="Прямая соединительная линия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655" cy="4191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32ED3C" id="Прямая соединительная линия 54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95pt" to="206.1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" strokeweight=".26mm">
                      <v:stroke joinstyle="miter"/>
                    </v:line>
                  </w:pict>
                </mc:Fallback>
              </mc:AlternateContent>
            </w:r>
            <w:r w:rsidRPr="00192CEC">
              <w:rPr>
                <w:rFonts w:ascii="Times New Roman" w:eastAsia="Times New Roman" w:hAnsi="Times New Roman" w:cs="Times New Roman"/>
                <w:bCs/>
                <w:sz w:val="24"/>
                <w:szCs w:val="24"/>
                <w:lang w:eastAsia="ar-SA"/>
              </w:rPr>
              <w:t xml:space="preserve">                                    Период (год, кв.)</w:t>
            </w:r>
          </w:p>
          <w:p w:rsidR="00731BEB" w:rsidRPr="00192CEC" w:rsidRDefault="00731BEB" w:rsidP="005A4A73">
            <w:pPr>
              <w:suppressAutoHyphens/>
              <w:overflowPunct w:val="0"/>
              <w:autoSpaceDE w:val="0"/>
              <w:spacing w:after="0" w:line="240" w:lineRule="auto"/>
              <w:jc w:val="both"/>
              <w:textAlignment w:val="baseline"/>
              <w:rPr>
                <w:rFonts w:ascii="Times New Roman" w:eastAsia="Times New Roman" w:hAnsi="Times New Roman" w:cs="Times New Roman"/>
                <w:bCs/>
                <w:lang w:eastAsia="ar-SA"/>
              </w:rPr>
            </w:pPr>
            <w:r w:rsidRPr="00192CEC">
              <w:rPr>
                <w:rFonts w:ascii="Times New Roman" w:eastAsia="Times New Roman" w:hAnsi="Times New Roman" w:cs="Times New Roman"/>
                <w:bCs/>
                <w:sz w:val="24"/>
                <w:szCs w:val="24"/>
                <w:lang w:eastAsia="ar-SA"/>
              </w:rPr>
              <w:t xml:space="preserve"> </w:t>
            </w:r>
            <w:r w:rsidRPr="00192CEC">
              <w:rPr>
                <w:rFonts w:ascii="Times New Roman" w:eastAsia="Times New Roman" w:hAnsi="Times New Roman" w:cs="Times New Roman"/>
                <w:bCs/>
                <w:lang w:eastAsia="ar-SA"/>
              </w:rPr>
              <w:t>Этапы реализации</w:t>
            </w:r>
          </w:p>
          <w:p w:rsidR="00731BEB" w:rsidRPr="00192CEC" w:rsidRDefault="00731BEB" w:rsidP="005A4A73">
            <w:pPr>
              <w:suppressAutoHyphens/>
              <w:overflowPunct w:val="0"/>
              <w:autoSpaceDE w:val="0"/>
              <w:spacing w:after="0" w:line="240" w:lineRule="auto"/>
              <w:jc w:val="both"/>
              <w:textAlignment w:val="baseline"/>
              <w:rPr>
                <w:rFonts w:ascii="Times New Roman" w:eastAsia="Times New Roman" w:hAnsi="Times New Roman" w:cs="Times New Roman"/>
                <w:b/>
                <w:bCs/>
                <w:sz w:val="24"/>
                <w:szCs w:val="24"/>
                <w:lang w:eastAsia="ar-SA"/>
              </w:rPr>
            </w:pPr>
            <w:r w:rsidRPr="00192CEC">
              <w:rPr>
                <w:rFonts w:ascii="Times New Roman" w:eastAsia="Times New Roman" w:hAnsi="Times New Roman" w:cs="Times New Roman"/>
                <w:bCs/>
                <w:lang w:eastAsia="ar-SA"/>
              </w:rPr>
              <w:t xml:space="preserve"> проекта</w:t>
            </w:r>
            <w:r w:rsidRPr="00192CEC">
              <w:rPr>
                <w:rFonts w:ascii="Times New Roman" w:eastAsia="Times New Roman" w:hAnsi="Times New Roman" w:cs="Times New Roman"/>
                <w:b/>
                <w:bCs/>
                <w:sz w:val="24"/>
                <w:szCs w:val="24"/>
                <w:lang w:eastAsia="ar-SA"/>
              </w:rPr>
              <w:t xml:space="preserve">  </w:t>
            </w:r>
          </w:p>
          <w:p w:rsidR="00731BEB" w:rsidRPr="00192CEC" w:rsidRDefault="00731BEB" w:rsidP="005A4A73">
            <w:pPr>
              <w:suppressAutoHyphens/>
              <w:overflowPunct w:val="0"/>
              <w:autoSpaceDE w:val="0"/>
              <w:spacing w:after="0" w:line="240" w:lineRule="auto"/>
              <w:jc w:val="both"/>
              <w:textAlignment w:val="baseline"/>
              <w:rPr>
                <w:rFonts w:ascii="Times New Roman" w:eastAsia="Times New Roman" w:hAnsi="Times New Roman" w:cs="Times New Roman"/>
                <w:b/>
                <w:bCs/>
                <w:sz w:val="24"/>
                <w:szCs w:val="24"/>
                <w:lang w:eastAsia="ar-SA"/>
              </w:rPr>
            </w:pPr>
          </w:p>
        </w:tc>
        <w:tc>
          <w:tcPr>
            <w:tcW w:w="0" w:type="auto"/>
            <w:gridSpan w:val="7"/>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1 год  освоения</w:t>
            </w:r>
          </w:p>
        </w:tc>
        <w:tc>
          <w:tcPr>
            <w:tcW w:w="0" w:type="auto"/>
            <w:gridSpan w:val="4"/>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2 год освоения</w:t>
            </w:r>
          </w:p>
        </w:tc>
      </w:tr>
      <w:tr w:rsidR="00731BEB" w:rsidRPr="00192CEC" w:rsidTr="005A4A73">
        <w:trPr>
          <w:cantSplit/>
          <w:trHeight w:hRule="exact" w:val="370"/>
        </w:trPr>
        <w:tc>
          <w:tcPr>
            <w:tcW w:w="0" w:type="auto"/>
            <w:vMerge/>
          </w:tcPr>
          <w:p w:rsidR="00731BEB" w:rsidRPr="00192CEC" w:rsidRDefault="00731BEB" w:rsidP="005A4A73">
            <w:pPr>
              <w:spacing w:after="0" w:line="240" w:lineRule="auto"/>
              <w:rPr>
                <w:rFonts w:ascii="Times New Roman" w:eastAsia="SimSun" w:hAnsi="Times New Roman" w:cs="Times New Roman"/>
                <w:sz w:val="24"/>
                <w:szCs w:val="24"/>
                <w:lang w:eastAsia="zh-CN"/>
              </w:rPr>
            </w:pPr>
          </w:p>
        </w:tc>
        <w:tc>
          <w:tcPr>
            <w:tcW w:w="0" w:type="auto"/>
            <w:gridSpan w:val="2"/>
            <w:tcBorders>
              <w:bottom w:val="single" w:sz="6" w:space="0" w:color="000000"/>
            </w:tcBorders>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 xml:space="preserve">1 </w:t>
            </w:r>
            <w:r w:rsidRPr="00192CEC">
              <w:rPr>
                <w:rFonts w:ascii="Times New Roman" w:eastAsia="SimSun" w:hAnsi="Times New Roman" w:cs="Times New Roman"/>
                <w:sz w:val="28"/>
                <w:szCs w:val="28"/>
                <w:lang w:eastAsia="zh-CN"/>
              </w:rPr>
              <w:t>кв</w:t>
            </w:r>
          </w:p>
        </w:tc>
        <w:tc>
          <w:tcPr>
            <w:tcW w:w="0" w:type="auto"/>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 xml:space="preserve">2 </w:t>
            </w:r>
            <w:r w:rsidRPr="00192CEC">
              <w:rPr>
                <w:rFonts w:ascii="Times New Roman" w:eastAsia="SimSun" w:hAnsi="Times New Roman" w:cs="Times New Roman"/>
                <w:sz w:val="28"/>
                <w:szCs w:val="28"/>
                <w:lang w:eastAsia="zh-CN"/>
              </w:rPr>
              <w:t>кв</w:t>
            </w:r>
          </w:p>
        </w:tc>
        <w:tc>
          <w:tcPr>
            <w:tcW w:w="0" w:type="auto"/>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3</w:t>
            </w:r>
            <w:r w:rsidRPr="00192CEC">
              <w:rPr>
                <w:rFonts w:ascii="Times New Roman" w:eastAsia="SimSun" w:hAnsi="Times New Roman" w:cs="Times New Roman"/>
                <w:sz w:val="28"/>
                <w:szCs w:val="28"/>
                <w:lang w:eastAsia="zh-CN"/>
              </w:rPr>
              <w:t xml:space="preserve"> кв</w:t>
            </w:r>
          </w:p>
        </w:tc>
        <w:tc>
          <w:tcPr>
            <w:tcW w:w="0" w:type="auto"/>
            <w:gridSpan w:val="3"/>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4</w:t>
            </w:r>
            <w:r w:rsidRPr="00192CEC">
              <w:rPr>
                <w:rFonts w:ascii="Times New Roman" w:eastAsia="SimSun" w:hAnsi="Times New Roman" w:cs="Times New Roman"/>
                <w:sz w:val="28"/>
                <w:szCs w:val="28"/>
                <w:lang w:eastAsia="zh-CN"/>
              </w:rPr>
              <w:t xml:space="preserve"> кв</w:t>
            </w:r>
          </w:p>
        </w:tc>
        <w:tc>
          <w:tcPr>
            <w:tcW w:w="0" w:type="auto"/>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 xml:space="preserve">1 </w:t>
            </w:r>
            <w:r w:rsidRPr="00192CEC">
              <w:rPr>
                <w:rFonts w:ascii="Times New Roman" w:eastAsia="SimSun" w:hAnsi="Times New Roman" w:cs="Times New Roman"/>
                <w:sz w:val="28"/>
                <w:szCs w:val="28"/>
                <w:lang w:eastAsia="zh-CN"/>
              </w:rPr>
              <w:t>кв</w:t>
            </w:r>
          </w:p>
        </w:tc>
        <w:tc>
          <w:tcPr>
            <w:tcW w:w="0" w:type="auto"/>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 xml:space="preserve">2 </w:t>
            </w:r>
            <w:r w:rsidRPr="00192CEC">
              <w:rPr>
                <w:rFonts w:ascii="Times New Roman" w:eastAsia="SimSun" w:hAnsi="Times New Roman" w:cs="Times New Roman"/>
                <w:sz w:val="28"/>
                <w:szCs w:val="28"/>
                <w:lang w:eastAsia="zh-CN"/>
              </w:rPr>
              <w:t>кв</w:t>
            </w:r>
          </w:p>
        </w:tc>
        <w:tc>
          <w:tcPr>
            <w:tcW w:w="0" w:type="auto"/>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3</w:t>
            </w:r>
            <w:r w:rsidRPr="00192CEC">
              <w:rPr>
                <w:rFonts w:ascii="Times New Roman" w:eastAsia="SimSun" w:hAnsi="Times New Roman" w:cs="Times New Roman"/>
                <w:sz w:val="28"/>
                <w:szCs w:val="28"/>
                <w:lang w:eastAsia="zh-CN"/>
              </w:rPr>
              <w:t xml:space="preserve"> кв</w:t>
            </w:r>
          </w:p>
        </w:tc>
        <w:tc>
          <w:tcPr>
            <w:tcW w:w="0" w:type="auto"/>
          </w:tcPr>
          <w:p w:rsidR="00731BEB" w:rsidRPr="00192CEC" w:rsidRDefault="00731BEB" w:rsidP="005A4A73">
            <w:pPr>
              <w:suppressAutoHyphens/>
              <w:overflowPunct w:val="0"/>
              <w:autoSpaceDE w:val="0"/>
              <w:snapToGrid w:val="0"/>
              <w:spacing w:after="0" w:line="240" w:lineRule="auto"/>
              <w:jc w:val="center"/>
              <w:textAlignment w:val="baseline"/>
              <w:rPr>
                <w:rFonts w:ascii="Times New Roman" w:eastAsia="Times New Roman" w:hAnsi="Times New Roman" w:cs="Times New Roman"/>
                <w:bCs/>
                <w:caps/>
                <w:sz w:val="24"/>
                <w:szCs w:val="24"/>
                <w:lang w:eastAsia="ar-SA"/>
              </w:rPr>
            </w:pPr>
            <w:r w:rsidRPr="00192CEC">
              <w:rPr>
                <w:rFonts w:ascii="Times New Roman" w:eastAsia="Times New Roman" w:hAnsi="Times New Roman" w:cs="Times New Roman"/>
                <w:bCs/>
                <w:caps/>
                <w:sz w:val="24"/>
                <w:szCs w:val="24"/>
                <w:lang w:eastAsia="ar-SA"/>
              </w:rPr>
              <w:t>4</w:t>
            </w:r>
            <w:r w:rsidRPr="00192CEC">
              <w:rPr>
                <w:rFonts w:ascii="Times New Roman" w:eastAsia="SimSun" w:hAnsi="Times New Roman" w:cs="Times New Roman"/>
                <w:sz w:val="28"/>
                <w:szCs w:val="28"/>
                <w:lang w:eastAsia="zh-CN"/>
              </w:rPr>
              <w:t xml:space="preserve"> кв</w:t>
            </w: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 xml:space="preserve">Образование компании                          </w:t>
            </w:r>
          </w:p>
        </w:tc>
        <w:tc>
          <w:tcPr>
            <w:tcW w:w="0" w:type="auto"/>
            <w:gridSpan w:val="2"/>
            <w:tcBorders>
              <w:top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Получение лицензий и др. разрешений</w:t>
            </w:r>
          </w:p>
        </w:tc>
        <w:tc>
          <w:tcPr>
            <w:tcW w:w="0" w:type="auto"/>
            <w:gridSpan w:val="2"/>
            <w:tcBorders>
              <w:top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bottom w:val="single" w:sz="6" w:space="0" w:color="000000"/>
            </w:tcBorders>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bottom w:val="single" w:sz="6" w:space="0" w:color="000000"/>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Организация финансирования</w:t>
            </w:r>
          </w:p>
        </w:tc>
        <w:tc>
          <w:tcPr>
            <w:tcW w:w="0" w:type="auto"/>
            <w:gridSpan w:val="2"/>
            <w:tcBorders>
              <w:top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top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top w:val="single" w:sz="6" w:space="0" w:color="000000"/>
              <w:bottom w:val="single" w:sz="6" w:space="0" w:color="000000"/>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Приобретение технологии</w:t>
            </w:r>
          </w:p>
        </w:tc>
        <w:tc>
          <w:tcPr>
            <w:tcW w:w="0" w:type="auto"/>
            <w:gridSpan w:val="2"/>
            <w:tcBorders>
              <w:top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top w:val="single" w:sz="6" w:space="0" w:color="000000"/>
            </w:tcBorders>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top w:val="single" w:sz="6" w:space="0" w:color="000000"/>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Рабочее проектирование</w:t>
            </w:r>
          </w:p>
        </w:tc>
        <w:tc>
          <w:tcPr>
            <w:tcW w:w="0" w:type="auto"/>
            <w:gridSpan w:val="2"/>
            <w:tcBorders>
              <w:top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Заключение контрактов (тендеры)</w:t>
            </w:r>
          </w:p>
        </w:tc>
        <w:tc>
          <w:tcPr>
            <w:tcW w:w="0" w:type="auto"/>
            <w:gridSpan w:val="2"/>
            <w:tcBorders>
              <w:top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94"/>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Оформление землеотвода (аренда)</w:t>
            </w:r>
          </w:p>
        </w:tc>
        <w:tc>
          <w:tcPr>
            <w:tcW w:w="0" w:type="auto"/>
            <w:gridSpan w:val="2"/>
            <w:tcBorders>
              <w:top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Строительство и монтаж оборудования</w:t>
            </w:r>
          </w:p>
        </w:tc>
        <w:tc>
          <w:tcPr>
            <w:tcW w:w="288" w:type="dxa"/>
            <w:tcBorders>
              <w:top w:val="single" w:sz="6" w:space="0" w:color="000000"/>
              <w:right w:val="single" w:sz="6" w:space="0" w:color="7F7F7F"/>
            </w:tcBorders>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377" w:type="dxa"/>
            <w:tcBorders>
              <w:top w:val="single" w:sz="6" w:space="0" w:color="7F7F7F"/>
              <w:left w:val="single" w:sz="6" w:space="0" w:color="7F7F7F"/>
              <w:bottom w:val="single" w:sz="6" w:space="0" w:color="7F7F7F"/>
              <w:right w:val="single" w:sz="6" w:space="0" w:color="000000"/>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left w:val="single" w:sz="6" w:space="0" w:color="000000"/>
              <w:bottom w:val="single" w:sz="6" w:space="0" w:color="000000"/>
            </w:tcBorders>
            <w:shd w:val="clear" w:color="auto" w:fill="7F7F7F"/>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Borders>
              <w:right w:val="single" w:sz="4" w:space="0" w:color="auto"/>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left w:val="single" w:sz="4" w:space="0" w:color="auto"/>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 xml:space="preserve">Поставка сырья и материалов </w:t>
            </w:r>
          </w:p>
        </w:tc>
        <w:tc>
          <w:tcPr>
            <w:tcW w:w="0" w:type="auto"/>
            <w:gridSpan w:val="2"/>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top w:val="single" w:sz="6" w:space="0" w:color="000000"/>
            </w:tcBorders>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236" w:type="dxa"/>
            <w:gridSpan w:val="2"/>
            <w:tcBorders>
              <w:right w:val="single" w:sz="6" w:space="0" w:color="7F7F7F"/>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443" w:type="dxa"/>
            <w:tcBorders>
              <w:top w:val="single" w:sz="6" w:space="0" w:color="7F7F7F"/>
              <w:left w:val="single" w:sz="6" w:space="0" w:color="7F7F7F"/>
              <w:bottom w:val="single" w:sz="4" w:space="0" w:color="auto"/>
              <w:right w:val="single" w:sz="4" w:space="0" w:color="auto"/>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left w:val="single" w:sz="4" w:space="0" w:color="auto"/>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Реклама</w:t>
            </w:r>
          </w:p>
        </w:tc>
        <w:tc>
          <w:tcPr>
            <w:tcW w:w="0" w:type="auto"/>
            <w:gridSpan w:val="2"/>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bottom w:val="single" w:sz="6" w:space="0" w:color="000000"/>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236" w:type="dxa"/>
            <w:gridSpan w:val="2"/>
            <w:tcBorders>
              <w:bottom w:val="single" w:sz="6" w:space="0" w:color="000000"/>
              <w:right w:val="single" w:sz="6" w:space="0" w:color="7F7F7F"/>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443" w:type="dxa"/>
            <w:tcBorders>
              <w:top w:val="single" w:sz="4" w:space="0" w:color="auto"/>
              <w:left w:val="single" w:sz="6" w:space="0" w:color="7F7F7F"/>
              <w:bottom w:val="single" w:sz="6" w:space="0" w:color="7F7F7F"/>
              <w:right w:val="single" w:sz="4" w:space="0" w:color="auto"/>
              <w:tr2bl w:val="single" w:sz="6" w:space="0" w:color="7F7F7F"/>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left w:val="single" w:sz="4" w:space="0" w:color="auto"/>
              <w:bottom w:val="single" w:sz="6" w:space="0" w:color="000000"/>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370"/>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Ввод предприятия в эксплуатацию</w:t>
            </w:r>
          </w:p>
        </w:tc>
        <w:tc>
          <w:tcPr>
            <w:tcW w:w="0" w:type="auto"/>
            <w:gridSpan w:val="2"/>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top w:val="single" w:sz="6" w:space="0" w:color="000000"/>
              <w:bottom w:val="single" w:sz="6" w:space="0" w:color="000000"/>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gridSpan w:val="3"/>
            <w:tcBorders>
              <w:top w:val="single" w:sz="6" w:space="0" w:color="000000"/>
              <w:bottom w:val="single" w:sz="6" w:space="0" w:color="000000"/>
              <w:right w:val="single" w:sz="4" w:space="0" w:color="auto"/>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left w:val="single" w:sz="4" w:space="0" w:color="auto"/>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r>
      <w:tr w:rsidR="00731BEB" w:rsidRPr="00192CEC" w:rsidTr="005A4A73">
        <w:trPr>
          <w:trHeight w:hRule="exact" w:val="408"/>
        </w:trPr>
        <w:tc>
          <w:tcPr>
            <w:tcW w:w="0" w:type="auto"/>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sz w:val="24"/>
                <w:szCs w:val="24"/>
                <w:lang w:eastAsia="ar-SA"/>
              </w:rPr>
            </w:pPr>
            <w:r w:rsidRPr="00192CEC">
              <w:rPr>
                <w:rFonts w:ascii="Times New Roman" w:eastAsia="Times New Roman" w:hAnsi="Times New Roman" w:cs="Times New Roman"/>
                <w:sz w:val="24"/>
                <w:szCs w:val="24"/>
                <w:lang w:eastAsia="ar-SA"/>
              </w:rPr>
              <w:t>Выход на проектную мощность</w:t>
            </w:r>
          </w:p>
        </w:tc>
        <w:tc>
          <w:tcPr>
            <w:tcW w:w="0" w:type="auto"/>
            <w:gridSpan w:val="2"/>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Mar>
              <w:left w:w="0" w:type="dxa"/>
              <w:right w:w="0" w:type="dxa"/>
            </w:tcMar>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top w:val="single" w:sz="6" w:space="0" w:color="000000"/>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224" w:type="dxa"/>
            <w:tcBorders>
              <w:top w:val="single" w:sz="6" w:space="0" w:color="000000"/>
              <w:bottom w:val="single" w:sz="6" w:space="0" w:color="000000"/>
              <w:right w:val="single" w:sz="6" w:space="0" w:color="7F7F7F"/>
            </w:tcBorders>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455" w:type="dxa"/>
            <w:gridSpan w:val="2"/>
            <w:tcBorders>
              <w:top w:val="single" w:sz="6" w:space="0" w:color="7F7F7F"/>
              <w:left w:val="single" w:sz="6" w:space="0" w:color="7F7F7F"/>
              <w:bottom w:val="single" w:sz="4" w:space="0" w:color="auto"/>
              <w:right w:val="single" w:sz="4" w:space="0" w:color="auto"/>
              <w:tr2bl w:val="single" w:sz="6" w:space="0" w:color="7F7F7F"/>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ahoma" w:eastAsia="Times New Roman" w:hAnsi="Tahoma" w:cs="Tahoma"/>
                <w:b/>
                <w:bCs/>
                <w:caps/>
                <w:sz w:val="20"/>
                <w:szCs w:val="20"/>
                <w:lang w:eastAsia="ar-SA"/>
              </w:rPr>
            </w:pPr>
          </w:p>
        </w:tc>
        <w:tc>
          <w:tcPr>
            <w:tcW w:w="0" w:type="auto"/>
            <w:tcBorders>
              <w:top w:val="single" w:sz="6" w:space="0" w:color="000000"/>
              <w:left w:val="single" w:sz="4" w:space="0" w:color="auto"/>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noProof/>
                <w:sz w:val="24"/>
                <w:szCs w:val="24"/>
                <w:lang w:eastAsia="ru-RU"/>
              </w:rPr>
            </w:pPr>
          </w:p>
        </w:tc>
        <w:tc>
          <w:tcPr>
            <w:tcW w:w="0" w:type="auto"/>
            <w:tcBorders>
              <w:top w:val="single" w:sz="6" w:space="0" w:color="000000"/>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noProof/>
                <w:sz w:val="24"/>
                <w:szCs w:val="24"/>
                <w:lang w:eastAsia="ru-RU"/>
              </w:rPr>
            </w:pPr>
          </w:p>
        </w:tc>
        <w:tc>
          <w:tcPr>
            <w:tcW w:w="0" w:type="auto"/>
            <w:tcBorders>
              <w:top w:val="single" w:sz="6" w:space="0" w:color="000000"/>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noProof/>
                <w:sz w:val="24"/>
                <w:szCs w:val="24"/>
                <w:lang w:eastAsia="ru-RU"/>
              </w:rPr>
            </w:pPr>
          </w:p>
        </w:tc>
        <w:tc>
          <w:tcPr>
            <w:tcW w:w="0" w:type="auto"/>
            <w:tcBorders>
              <w:top w:val="single" w:sz="6" w:space="0" w:color="000000"/>
            </w:tcBorders>
            <w:shd w:val="clear" w:color="auto" w:fill="7F7F7F"/>
          </w:tcPr>
          <w:p w:rsidR="00731BEB" w:rsidRPr="00192CEC" w:rsidRDefault="00731BEB" w:rsidP="005A4A73">
            <w:pPr>
              <w:suppressAutoHyphens/>
              <w:overflowPunct w:val="0"/>
              <w:autoSpaceDE w:val="0"/>
              <w:snapToGrid w:val="0"/>
              <w:spacing w:after="0" w:line="240" w:lineRule="auto"/>
              <w:jc w:val="both"/>
              <w:textAlignment w:val="baseline"/>
              <w:rPr>
                <w:rFonts w:ascii="Times New Roman" w:eastAsia="Times New Roman" w:hAnsi="Times New Roman" w:cs="Times New Roman"/>
                <w:noProof/>
                <w:sz w:val="24"/>
                <w:szCs w:val="24"/>
                <w:lang w:eastAsia="ru-RU"/>
              </w:rPr>
            </w:pPr>
          </w:p>
        </w:tc>
      </w:tr>
    </w:tbl>
    <w:p w:rsidR="00731BEB" w:rsidRPr="00192CEC" w:rsidRDefault="00731BEB" w:rsidP="00731BEB">
      <w:pPr>
        <w:autoSpaceDE w:val="0"/>
        <w:autoSpaceDN w:val="0"/>
        <w:adjustRightInd w:val="0"/>
        <w:spacing w:after="0"/>
        <w:rPr>
          <w:rFonts w:ascii="Times New Roman" w:eastAsia="Times New Roman" w:hAnsi="Times New Roman" w:cs="Times New Roman"/>
          <w:sz w:val="28"/>
          <w:szCs w:val="28"/>
          <w:lang w:eastAsia="ru-RU"/>
        </w:rPr>
      </w:pPr>
    </w:p>
    <w:p w:rsidR="00731BEB" w:rsidRDefault="00731BEB" w:rsidP="00731BEB">
      <w:pPr>
        <w:jc w:val="both"/>
        <w:rPr>
          <w:rFonts w:ascii="Times New Roman" w:hAnsi="Times New Roman" w:cs="Times New Roman"/>
          <w:b/>
          <w:sz w:val="28"/>
          <w:szCs w:val="28"/>
        </w:rPr>
      </w:pPr>
    </w:p>
    <w:p w:rsidR="00731BEB" w:rsidRDefault="00731BEB" w:rsidP="00731BEB">
      <w:pPr>
        <w:jc w:val="both"/>
        <w:rPr>
          <w:rFonts w:ascii="Times New Roman" w:hAnsi="Times New Roman" w:cs="Times New Roman"/>
          <w:b/>
          <w:sz w:val="28"/>
          <w:szCs w:val="28"/>
        </w:rPr>
      </w:pPr>
    </w:p>
    <w:p w:rsidR="00731BEB" w:rsidRDefault="00731BEB" w:rsidP="00731BEB">
      <w:pPr>
        <w:jc w:val="both"/>
        <w:rPr>
          <w:rFonts w:ascii="Times New Roman" w:hAnsi="Times New Roman" w:cs="Times New Roman"/>
          <w:b/>
          <w:sz w:val="28"/>
          <w:szCs w:val="28"/>
        </w:rPr>
      </w:pPr>
    </w:p>
    <w:p w:rsidR="00731BEB" w:rsidRDefault="00731BEB" w:rsidP="00731BEB">
      <w:pPr>
        <w:jc w:val="center"/>
        <w:rPr>
          <w:rFonts w:ascii="Times New Roman" w:hAnsi="Times New Roman" w:cs="Times New Roman"/>
          <w:b/>
          <w:sz w:val="28"/>
          <w:szCs w:val="28"/>
        </w:rPr>
      </w:pPr>
      <w:r>
        <w:rPr>
          <w:rFonts w:ascii="Times New Roman" w:hAnsi="Times New Roman" w:cs="Times New Roman"/>
          <w:b/>
          <w:sz w:val="28"/>
          <w:szCs w:val="28"/>
        </w:rPr>
        <w:t>ПРИЛОЖЕНИЕ 23</w:t>
      </w:r>
    </w:p>
    <w:p w:rsidR="00731BEB" w:rsidRPr="007B35C2" w:rsidRDefault="00731BEB" w:rsidP="00731BEB">
      <w:pPr>
        <w:tabs>
          <w:tab w:val="left" w:pos="0"/>
        </w:tabs>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7B35C2">
        <w:rPr>
          <w:rFonts w:ascii="Times New Roman CYR" w:eastAsia="Times New Roman" w:hAnsi="Times New Roman CYR" w:cs="Times New Roman CYR"/>
          <w:sz w:val="28"/>
          <w:szCs w:val="28"/>
          <w:lang w:eastAsia="ru-RU"/>
        </w:rPr>
        <w:t xml:space="preserve"> Затраты на выращивание льна,  тыс. руб.</w:t>
      </w:r>
    </w:p>
    <w:tbl>
      <w:tblPr>
        <w:tblW w:w="10137" w:type="dxa"/>
        <w:tblInd w:w="108" w:type="dxa"/>
        <w:tblLayout w:type="fixed"/>
        <w:tblLook w:val="0000" w:firstRow="0" w:lastRow="0" w:firstColumn="0" w:lastColumn="0" w:noHBand="0" w:noVBand="0"/>
      </w:tblPr>
      <w:tblGrid>
        <w:gridCol w:w="4161"/>
        <w:gridCol w:w="996"/>
        <w:gridCol w:w="996"/>
        <w:gridCol w:w="996"/>
        <w:gridCol w:w="996"/>
        <w:gridCol w:w="996"/>
        <w:gridCol w:w="996"/>
      </w:tblGrid>
      <w:tr w:rsidR="00731BEB" w:rsidRPr="00192CEC" w:rsidTr="005A4A73">
        <w:trPr>
          <w:trHeight w:val="1"/>
        </w:trPr>
        <w:tc>
          <w:tcPr>
            <w:tcW w:w="416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Статьи затрат</w:t>
            </w:r>
          </w:p>
        </w:tc>
        <w:tc>
          <w:tcPr>
            <w:tcW w:w="59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Год</w:t>
            </w:r>
          </w:p>
        </w:tc>
      </w:tr>
      <w:tr w:rsidR="00731BEB" w:rsidRPr="00192CEC" w:rsidTr="005A4A73">
        <w:trPr>
          <w:trHeight w:val="1"/>
        </w:trPr>
        <w:tc>
          <w:tcPr>
            <w:tcW w:w="4161" w:type="dxa"/>
            <w:vMerge/>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rPr>
                <w:rFonts w:ascii="Calibri" w:eastAsia="Times New Roman" w:hAnsi="Calibri" w:cs="Calibri"/>
                <w:sz w:val="23"/>
                <w:szCs w:val="23"/>
                <w:lang w:val="en-US" w:eastAsia="ru-RU"/>
              </w:rPr>
            </w:pPr>
          </w:p>
        </w:tc>
        <w:tc>
          <w:tcPr>
            <w:tcW w:w="99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2016</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2017</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2018</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2019</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2020</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Times New Roman CYR" w:eastAsia="Times New Roman" w:hAnsi="Times New Roman CYR" w:cs="Times New Roman CYR"/>
                <w:sz w:val="23"/>
                <w:szCs w:val="23"/>
                <w:lang w:eastAsia="ru-RU"/>
              </w:rPr>
            </w:pPr>
            <w:r w:rsidRPr="00192CEC">
              <w:rPr>
                <w:rFonts w:ascii="Times New Roman CYR" w:eastAsia="Times New Roman" w:hAnsi="Times New Roman CYR" w:cs="Times New Roman CYR"/>
                <w:sz w:val="23"/>
                <w:szCs w:val="23"/>
                <w:lang w:eastAsia="ru-RU"/>
              </w:rPr>
              <w:t>Оплата труда с отчислениями</w:t>
            </w:r>
          </w:p>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eastAsia="ru-RU"/>
              </w:rPr>
            </w:pPr>
            <w:r w:rsidRPr="00192CEC">
              <w:rPr>
                <w:rFonts w:ascii="Times New Roman CYR" w:eastAsia="Times New Roman" w:hAnsi="Times New Roman CYR" w:cs="Times New Roman CYR"/>
                <w:sz w:val="23"/>
                <w:szCs w:val="23"/>
                <w:lang w:eastAsia="ru-RU"/>
              </w:rPr>
              <w:t>в том числе руководители и специалисты</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336,91</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370,60</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407,66</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448,43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493,27</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542,60</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Аренда техники</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280,65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280,65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280,65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306,88</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306,88</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306,88</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Стоимость семян</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37,13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37,13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37,13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40,84</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40,84</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40,84</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Средства химической защиты</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10,59</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10,59</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10,59</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11,65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11,65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11,65</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Минеральные удобрения</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14,83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14,83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14,83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16,31</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16,31</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16,31</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Times New Roman CYR" w:eastAsia="Times New Roman" w:hAnsi="Times New Roman CYR" w:cs="Times New Roman CYR"/>
                <w:color w:val="000000"/>
                <w:sz w:val="23"/>
                <w:szCs w:val="23"/>
                <w:lang w:eastAsia="ru-RU"/>
              </w:rPr>
            </w:pPr>
            <w:r w:rsidRPr="00192CEC">
              <w:rPr>
                <w:rFonts w:ascii="Times New Roman CYR" w:eastAsia="Times New Roman" w:hAnsi="Times New Roman CYR" w:cs="Times New Roman CYR"/>
                <w:color w:val="000000"/>
                <w:sz w:val="23"/>
                <w:szCs w:val="23"/>
                <w:lang w:eastAsia="ru-RU"/>
              </w:rPr>
              <w:t>Научное обеспечение производства</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185,62</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185,62</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185,62</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204,19</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204,19</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204,19</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Итого</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865,73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899,42</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936,48</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1028,30</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1073,15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1122,47</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lastRenderedPageBreak/>
              <w:t xml:space="preserve">Себестоимость 1 ц льнотресты </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5,50</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5,71</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5,95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6,53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6,81</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7,13</w:t>
            </w:r>
          </w:p>
        </w:tc>
      </w:tr>
      <w:tr w:rsidR="00731BEB" w:rsidRPr="00192CEC" w:rsidTr="005A4A73">
        <w:trPr>
          <w:trHeight w:val="1"/>
        </w:trPr>
        <w:tc>
          <w:tcPr>
            <w:tcW w:w="416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Times New Roman CYR" w:eastAsia="Times New Roman" w:hAnsi="Times New Roman CYR" w:cs="Times New Roman CYR"/>
                <w:sz w:val="23"/>
                <w:szCs w:val="23"/>
                <w:lang w:eastAsia="ru-RU"/>
              </w:rPr>
            </w:pPr>
            <w:r w:rsidRPr="00192CEC">
              <w:rPr>
                <w:rFonts w:ascii="Times New Roman CYR" w:eastAsia="Times New Roman" w:hAnsi="Times New Roman CYR" w:cs="Times New Roman CYR"/>
                <w:sz w:val="23"/>
                <w:szCs w:val="23"/>
                <w:lang w:eastAsia="ru-RU"/>
              </w:rPr>
              <w:t>Себестоимость 1 ц семян</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3,85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4,00</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4,16</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4,57</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4,77</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4,99</w:t>
            </w:r>
          </w:p>
        </w:tc>
      </w:tr>
    </w:tbl>
    <w:p w:rsidR="00731BEB" w:rsidRPr="007B35C2" w:rsidRDefault="00731BEB" w:rsidP="00731BEB">
      <w:pPr>
        <w:tabs>
          <w:tab w:val="left" w:pos="0"/>
        </w:tabs>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p>
    <w:p w:rsidR="00731BEB" w:rsidRPr="007B35C2" w:rsidRDefault="00731BEB" w:rsidP="00731BEB">
      <w:pPr>
        <w:tabs>
          <w:tab w:val="left" w:pos="0"/>
        </w:tabs>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7B35C2">
        <w:rPr>
          <w:rFonts w:ascii="Times New Roman CYR" w:eastAsia="Times New Roman" w:hAnsi="Times New Roman CYR" w:cs="Times New Roman CYR"/>
          <w:sz w:val="28"/>
          <w:szCs w:val="28"/>
          <w:lang w:eastAsia="ru-RU"/>
        </w:rPr>
        <w:t xml:space="preserve"> Калькуляция затрат на производство льноволокна, тыс. руб.</w:t>
      </w:r>
    </w:p>
    <w:tbl>
      <w:tblPr>
        <w:tblW w:w="10137" w:type="dxa"/>
        <w:tblInd w:w="108" w:type="dxa"/>
        <w:tblLayout w:type="fixed"/>
        <w:tblLook w:val="0000" w:firstRow="0" w:lastRow="0" w:firstColumn="0" w:lastColumn="0" w:noHBand="0" w:noVBand="0"/>
      </w:tblPr>
      <w:tblGrid>
        <w:gridCol w:w="2229"/>
        <w:gridCol w:w="1248"/>
        <w:gridCol w:w="1236"/>
        <w:gridCol w:w="1236"/>
        <w:gridCol w:w="1356"/>
        <w:gridCol w:w="1476"/>
        <w:gridCol w:w="1356"/>
      </w:tblGrid>
      <w:tr w:rsidR="00731BEB" w:rsidRPr="00192CEC" w:rsidTr="005A4A73">
        <w:trPr>
          <w:trHeight w:val="1"/>
        </w:trPr>
        <w:tc>
          <w:tcPr>
            <w:tcW w:w="2229"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Статьи затрат</w:t>
            </w:r>
          </w:p>
        </w:tc>
        <w:tc>
          <w:tcPr>
            <w:tcW w:w="790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Год</w:t>
            </w:r>
          </w:p>
        </w:tc>
      </w:tr>
      <w:tr w:rsidR="00731BEB" w:rsidRPr="00192CEC" w:rsidTr="005A4A73">
        <w:trPr>
          <w:trHeight w:val="1"/>
        </w:trPr>
        <w:tc>
          <w:tcPr>
            <w:tcW w:w="2229" w:type="dxa"/>
            <w:vMerge/>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rPr>
                <w:rFonts w:ascii="Calibri" w:eastAsia="Times New Roman" w:hAnsi="Calibri" w:cs="Calibri"/>
                <w:sz w:val="23"/>
                <w:szCs w:val="23"/>
                <w:lang w:val="en-US" w:eastAsia="ru-RU"/>
              </w:rPr>
            </w:pPr>
          </w:p>
        </w:tc>
        <w:tc>
          <w:tcPr>
            <w:tcW w:w="124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2015</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2016</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2017</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2018</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2019</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sz w:val="23"/>
                <w:szCs w:val="23"/>
                <w:lang w:val="en-US" w:eastAsia="ru-RU"/>
              </w:rPr>
            </w:pPr>
            <w:r w:rsidRPr="00192CEC">
              <w:rPr>
                <w:rFonts w:ascii="Times New Roman" w:eastAsia="Times New Roman" w:hAnsi="Times New Roman" w:cs="Times New Roman"/>
                <w:sz w:val="23"/>
                <w:szCs w:val="23"/>
                <w:lang w:val="en-US" w:eastAsia="ru-RU"/>
              </w:rPr>
              <w:t>2020</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Оплата труда с отчислениями</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4228,22</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4439,64</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4661,62</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4894,70</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5139,43</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5396,40</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Сырье</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4080,64</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7417,79</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10475,15</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13449,67</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24114,00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28190,00</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color w:val="000000"/>
                <w:sz w:val="23"/>
                <w:szCs w:val="23"/>
                <w:lang w:val="en-US" w:eastAsia="ru-RU"/>
              </w:rPr>
            </w:pPr>
            <w:r w:rsidRPr="00192CEC">
              <w:rPr>
                <w:rFonts w:ascii="Times New Roman CYR" w:eastAsia="Times New Roman" w:hAnsi="Times New Roman CYR" w:cs="Times New Roman CYR"/>
                <w:color w:val="000000"/>
                <w:sz w:val="23"/>
                <w:szCs w:val="23"/>
                <w:lang w:eastAsia="ru-RU"/>
              </w:rPr>
              <w:t>в т.ч. собственное</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865,73</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899,42</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936,48</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1028,30</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1073,15</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1122,47</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Times New Roman CYR" w:eastAsia="Times New Roman" w:hAnsi="Times New Roman CYR" w:cs="Times New Roman CYR"/>
                <w:color w:val="000000"/>
                <w:sz w:val="23"/>
                <w:szCs w:val="23"/>
                <w:lang w:eastAsia="ru-RU"/>
              </w:rPr>
            </w:pPr>
            <w:r w:rsidRPr="00192CEC">
              <w:rPr>
                <w:rFonts w:ascii="Times New Roman CYR" w:eastAsia="Times New Roman" w:hAnsi="Times New Roman CYR" w:cs="Times New Roman CYR"/>
                <w:color w:val="000000"/>
                <w:sz w:val="23"/>
                <w:szCs w:val="23"/>
                <w:lang w:eastAsia="ru-RU"/>
              </w:rPr>
              <w:t xml:space="preserve">         давальческое</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3214,91</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6518,37</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9538,67</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12421,37</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23040,85</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27067,53</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color w:val="000000"/>
                <w:sz w:val="23"/>
                <w:szCs w:val="23"/>
                <w:lang w:val="en-US" w:eastAsia="ru-RU"/>
              </w:rPr>
            </w:pPr>
            <w:r w:rsidRPr="00192CEC">
              <w:rPr>
                <w:rFonts w:ascii="Times New Roman CYR" w:eastAsia="Times New Roman" w:hAnsi="Times New Roman CYR" w:cs="Times New Roman CYR"/>
                <w:color w:val="000000"/>
                <w:sz w:val="23"/>
                <w:szCs w:val="23"/>
                <w:lang w:eastAsia="ru-RU"/>
              </w:rPr>
              <w:t>Электроэнергия</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64,40</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67,60</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71,00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74,60</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78,30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82,20</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Отопление (газ)</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143,00</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150,20</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157,70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165,50</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173,80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182,50</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Водоснабжение</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85,80</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90,10</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94,60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99,30</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104,30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109,50</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Амортизация</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540,83</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540,83</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540,83</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540,83</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540,83</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540,83</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Затраты на ремонт</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 </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 </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 </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405,63</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425,91</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447,20</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Хозяйственные расходы и спецодежда</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571,43</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1205,92</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1800,14</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2444,53</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4186,44</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5042,25</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Коммерческие расходы</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1873,22</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2527,46</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3146,88</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3834,61</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5531,17</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6210,56</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Times New Roman CYR" w:eastAsia="Times New Roman" w:hAnsi="Times New Roman CYR" w:cs="Times New Roman CYR"/>
                <w:sz w:val="23"/>
                <w:szCs w:val="23"/>
                <w:lang w:eastAsia="ru-RU"/>
              </w:rPr>
            </w:pPr>
            <w:r w:rsidRPr="00192CEC">
              <w:rPr>
                <w:rFonts w:ascii="Times New Roman CYR" w:eastAsia="Times New Roman" w:hAnsi="Times New Roman CYR" w:cs="Times New Roman CYR"/>
                <w:sz w:val="23"/>
                <w:szCs w:val="23"/>
                <w:lang w:eastAsia="ru-RU"/>
              </w:rPr>
              <w:t>Научное обеспечение</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1314,38</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1114,38</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914,38</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695,81</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495,81</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295,81</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Прочие затраты</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914,29</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1270,62</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1600,09</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1963,02</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3057,63</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3494,83</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sz w:val="23"/>
                <w:szCs w:val="23"/>
                <w:lang w:val="en-US" w:eastAsia="ru-RU"/>
              </w:rPr>
            </w:pPr>
            <w:r w:rsidRPr="00192CEC">
              <w:rPr>
                <w:rFonts w:ascii="Times New Roman CYR" w:eastAsia="Times New Roman" w:hAnsi="Times New Roman CYR" w:cs="Times New Roman CYR"/>
                <w:sz w:val="23"/>
                <w:szCs w:val="23"/>
                <w:lang w:eastAsia="ru-RU"/>
              </w:rPr>
              <w:t>Итого</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13816,22</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18824,54</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23462,38</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28568,20</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43847,34</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49991,77</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Times New Roman CYR" w:eastAsia="Times New Roman" w:hAnsi="Times New Roman CYR" w:cs="Times New Roman CYR"/>
                <w:sz w:val="23"/>
                <w:szCs w:val="23"/>
                <w:lang w:eastAsia="ru-RU"/>
              </w:rPr>
            </w:pPr>
            <w:r w:rsidRPr="00192CEC">
              <w:rPr>
                <w:rFonts w:ascii="Times New Roman CYR" w:eastAsia="Times New Roman" w:hAnsi="Times New Roman CYR" w:cs="Times New Roman CYR"/>
                <w:sz w:val="23"/>
                <w:szCs w:val="23"/>
                <w:lang w:eastAsia="ru-RU"/>
              </w:rPr>
              <w:t>Себестоимость 1 ц длинного льноволокна</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99,454</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67,756</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56,298</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51,413</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52,607</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val="en-US" w:eastAsia="ru-RU"/>
              </w:rPr>
              <w:t>51,410</w:t>
            </w:r>
          </w:p>
        </w:tc>
      </w:tr>
      <w:tr w:rsidR="00731BEB" w:rsidRPr="00192CEC" w:rsidTr="005A4A73">
        <w:trPr>
          <w:trHeight w:val="1"/>
        </w:trPr>
        <w:tc>
          <w:tcPr>
            <w:tcW w:w="222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Times New Roman CYR" w:eastAsia="Times New Roman" w:hAnsi="Times New Roman CYR" w:cs="Times New Roman CYR"/>
                <w:sz w:val="23"/>
                <w:szCs w:val="23"/>
                <w:lang w:eastAsia="ru-RU"/>
              </w:rPr>
            </w:pPr>
            <w:r w:rsidRPr="00192CEC">
              <w:rPr>
                <w:rFonts w:ascii="Times New Roman CYR" w:eastAsia="Times New Roman" w:hAnsi="Times New Roman CYR" w:cs="Times New Roman CYR"/>
                <w:sz w:val="23"/>
                <w:szCs w:val="23"/>
                <w:lang w:eastAsia="ru-RU"/>
              </w:rPr>
              <w:t>Себестоимость 1 ц короткого льноволокна</w:t>
            </w:r>
          </w:p>
        </w:tc>
        <w:tc>
          <w:tcPr>
            <w:tcW w:w="1248"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13,151</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8,585</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6,766</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5,138</w:t>
            </w:r>
          </w:p>
        </w:tc>
        <w:tc>
          <w:tcPr>
            <w:tcW w:w="147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4,536</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31BEB" w:rsidRPr="00192CEC" w:rsidRDefault="00731BEB" w:rsidP="005A4A73">
            <w:pPr>
              <w:spacing w:after="0" w:line="240" w:lineRule="auto"/>
              <w:jc w:val="right"/>
              <w:rPr>
                <w:rFonts w:ascii="Times New Roman" w:eastAsia="Times New Roman" w:hAnsi="Times New Roman" w:cs="Times New Roman"/>
                <w:color w:val="000000"/>
                <w:sz w:val="23"/>
                <w:szCs w:val="23"/>
                <w:lang w:eastAsia="ru-RU"/>
              </w:rPr>
            </w:pPr>
            <w:r w:rsidRPr="00192CEC">
              <w:rPr>
                <w:rFonts w:ascii="Times New Roman" w:eastAsia="Times New Roman" w:hAnsi="Times New Roman" w:cs="Times New Roman"/>
                <w:color w:val="000000"/>
                <w:sz w:val="23"/>
                <w:szCs w:val="23"/>
                <w:lang w:eastAsia="ru-RU"/>
              </w:rPr>
              <w:t>3,137</w:t>
            </w:r>
          </w:p>
        </w:tc>
      </w:tr>
    </w:tbl>
    <w:p w:rsidR="00731BEB" w:rsidRDefault="00731BEB" w:rsidP="00731BEB">
      <w:p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731BEB" w:rsidRDefault="00731BEB" w:rsidP="00731BEB">
      <w:p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731BEB" w:rsidRDefault="00731BEB" w:rsidP="00731BEB">
      <w:p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731BEB" w:rsidRPr="00192CEC" w:rsidRDefault="00731BEB" w:rsidP="00731BEB">
      <w:p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731BEB" w:rsidRPr="007B35C2" w:rsidRDefault="00731BEB" w:rsidP="00731BEB">
      <w:pPr>
        <w:tabs>
          <w:tab w:val="left" w:pos="0"/>
        </w:tabs>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7B35C2">
        <w:rPr>
          <w:rFonts w:ascii="Times New Roman CYR" w:eastAsia="Times New Roman" w:hAnsi="Times New Roman CYR" w:cs="Times New Roman CYR"/>
          <w:sz w:val="28"/>
          <w:szCs w:val="28"/>
          <w:lang w:eastAsia="ru-RU"/>
        </w:rPr>
        <w:t>Калькуляция затрат на производство нити, тыс.руб.</w:t>
      </w:r>
    </w:p>
    <w:tbl>
      <w:tblPr>
        <w:tblW w:w="10137" w:type="dxa"/>
        <w:tblInd w:w="108" w:type="dxa"/>
        <w:tblLayout w:type="fixed"/>
        <w:tblLook w:val="0000" w:firstRow="0" w:lastRow="0" w:firstColumn="0" w:lastColumn="0" w:noHBand="0" w:noVBand="0"/>
      </w:tblPr>
      <w:tblGrid>
        <w:gridCol w:w="3024"/>
        <w:gridCol w:w="1269"/>
        <w:gridCol w:w="1128"/>
        <w:gridCol w:w="1133"/>
        <w:gridCol w:w="1356"/>
        <w:gridCol w:w="1116"/>
        <w:gridCol w:w="1111"/>
      </w:tblGrid>
      <w:tr w:rsidR="00731BEB" w:rsidRPr="00192CEC" w:rsidTr="005A4A73">
        <w:trPr>
          <w:trHeight w:val="1"/>
        </w:trPr>
        <w:tc>
          <w:tcPr>
            <w:tcW w:w="302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Статьи затрат</w:t>
            </w:r>
          </w:p>
        </w:tc>
        <w:tc>
          <w:tcPr>
            <w:tcW w:w="711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Год</w:t>
            </w:r>
          </w:p>
        </w:tc>
      </w:tr>
      <w:tr w:rsidR="00731BEB" w:rsidRPr="00192CEC" w:rsidTr="005A4A73">
        <w:trPr>
          <w:trHeight w:val="1"/>
        </w:trPr>
        <w:tc>
          <w:tcPr>
            <w:tcW w:w="3024" w:type="dxa"/>
            <w:vMerge/>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rPr>
                <w:rFonts w:ascii="Calibri" w:eastAsia="Times New Roman" w:hAnsi="Calibri" w:cs="Calibri"/>
                <w:lang w:val="en-US" w:eastAsia="ru-RU"/>
              </w:rPr>
            </w:pP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2015</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2016</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2017</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2018</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2019</w:t>
            </w:r>
          </w:p>
        </w:tc>
        <w:tc>
          <w:tcPr>
            <w:tcW w:w="111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sz w:val="24"/>
                <w:szCs w:val="24"/>
                <w:lang w:val="en-US" w:eastAsia="ru-RU"/>
              </w:rPr>
              <w:t>2020</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Сырье</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4080,64</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7417,79</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10475,15</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13449,67</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24 114</w:t>
            </w:r>
          </w:p>
        </w:tc>
        <w:tc>
          <w:tcPr>
            <w:tcW w:w="111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28 190</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в т.ч. собственное</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865,73</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899,42</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936,48</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1028,30</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1073,15</w:t>
            </w:r>
          </w:p>
        </w:tc>
        <w:tc>
          <w:tcPr>
            <w:tcW w:w="11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1122,47</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Амортизация</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100,00</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100,00</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100,00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100,00</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100,00</w:t>
            </w:r>
          </w:p>
        </w:tc>
        <w:tc>
          <w:tcPr>
            <w:tcW w:w="111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100,00</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Затраты на ремонт</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75,00</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75,00</w:t>
            </w:r>
          </w:p>
        </w:tc>
        <w:tc>
          <w:tcPr>
            <w:tcW w:w="111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75.00</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 xml:space="preserve">Прочие </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209,032</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375,89</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528,758</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681,2335</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1214,45</w:t>
            </w:r>
          </w:p>
        </w:tc>
        <w:tc>
          <w:tcPr>
            <w:tcW w:w="111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1414,5</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Итого</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4389,672</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7893,68</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11103,9</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14305,9035</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25503,45</w:t>
            </w:r>
          </w:p>
        </w:tc>
        <w:tc>
          <w:tcPr>
            <w:tcW w:w="111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29704,5</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Себестоимость 1 бобины, руб</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color w:val="000000"/>
                <w:sz w:val="24"/>
                <w:szCs w:val="24"/>
                <w:lang w:eastAsia="ru-RU"/>
              </w:rPr>
              <w:t>136,258</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122,51</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114,89</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109,28</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131,94</w:t>
            </w:r>
          </w:p>
        </w:tc>
        <w:tc>
          <w:tcPr>
            <w:tcW w:w="1111"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131,72</w:t>
            </w:r>
          </w:p>
        </w:tc>
      </w:tr>
    </w:tbl>
    <w:p w:rsidR="00731BEB" w:rsidRDefault="00731BEB" w:rsidP="00731BEB">
      <w:pPr>
        <w:tabs>
          <w:tab w:val="left" w:pos="0"/>
        </w:tabs>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r w:rsidRPr="00192CEC">
        <w:rPr>
          <w:rFonts w:ascii="Times New Roman" w:eastAsia="Times New Roman" w:hAnsi="Times New Roman" w:cs="Times New Roman"/>
          <w:sz w:val="28"/>
          <w:szCs w:val="28"/>
          <w:lang w:eastAsia="ru-RU"/>
        </w:rPr>
        <w:lastRenderedPageBreak/>
        <w:t xml:space="preserve">40% </w:t>
      </w:r>
      <w:r w:rsidRPr="00192CEC">
        <w:rPr>
          <w:rFonts w:ascii="Times New Roman CYR" w:eastAsia="Times New Roman" w:hAnsi="Times New Roman CYR" w:cs="Times New Roman CYR"/>
          <w:sz w:val="28"/>
          <w:szCs w:val="28"/>
          <w:lang w:eastAsia="ru-RU"/>
        </w:rPr>
        <w:t>идет на продажу в виде льняной нити и 60% на полотно. Ширина полотна – 140 см.</w:t>
      </w:r>
    </w:p>
    <w:p w:rsidR="00731BEB" w:rsidRPr="00192CEC" w:rsidRDefault="00731BEB" w:rsidP="00731BEB">
      <w:pPr>
        <w:tabs>
          <w:tab w:val="left" w:pos="0"/>
        </w:tabs>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31BEB" w:rsidRPr="007B35C2" w:rsidRDefault="00731BEB" w:rsidP="00731BEB">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7B35C2">
        <w:rPr>
          <w:rFonts w:ascii="Times New Roman CYR" w:eastAsia="Times New Roman" w:hAnsi="Times New Roman CYR" w:cs="Times New Roman CYR"/>
          <w:sz w:val="28"/>
          <w:szCs w:val="28"/>
          <w:lang w:eastAsia="ru-RU"/>
        </w:rPr>
        <w:t>Калькуляция затрат на производство полотна</w:t>
      </w:r>
    </w:p>
    <w:tbl>
      <w:tblPr>
        <w:tblW w:w="10137" w:type="dxa"/>
        <w:tblInd w:w="108" w:type="dxa"/>
        <w:tblLayout w:type="fixed"/>
        <w:tblLook w:val="0000" w:firstRow="0" w:lastRow="0" w:firstColumn="0" w:lastColumn="0" w:noHBand="0" w:noVBand="0"/>
      </w:tblPr>
      <w:tblGrid>
        <w:gridCol w:w="3024"/>
        <w:gridCol w:w="1269"/>
        <w:gridCol w:w="1128"/>
        <w:gridCol w:w="1128"/>
        <w:gridCol w:w="1356"/>
        <w:gridCol w:w="1116"/>
        <w:gridCol w:w="1116"/>
      </w:tblGrid>
      <w:tr w:rsidR="00731BEB" w:rsidRPr="00192CEC" w:rsidTr="005A4A73">
        <w:trPr>
          <w:trHeight w:val="1"/>
        </w:trPr>
        <w:tc>
          <w:tcPr>
            <w:tcW w:w="302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Статьи затрат</w:t>
            </w:r>
          </w:p>
        </w:tc>
        <w:tc>
          <w:tcPr>
            <w:tcW w:w="711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jc w:val="center"/>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Год</w:t>
            </w:r>
          </w:p>
        </w:tc>
      </w:tr>
      <w:tr w:rsidR="00731BEB" w:rsidRPr="00192CEC" w:rsidTr="005A4A73">
        <w:trPr>
          <w:trHeight w:val="1"/>
        </w:trPr>
        <w:tc>
          <w:tcPr>
            <w:tcW w:w="3024" w:type="dxa"/>
            <w:vMerge/>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rPr>
                <w:rFonts w:ascii="Calibri" w:eastAsia="Times New Roman" w:hAnsi="Calibri" w:cs="Calibri"/>
                <w:lang w:eastAsia="ru-RU"/>
              </w:rPr>
            </w:pP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sz w:val="24"/>
                <w:szCs w:val="24"/>
                <w:lang w:eastAsia="ru-RU"/>
              </w:rPr>
              <w:t>2015</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sz w:val="24"/>
                <w:szCs w:val="24"/>
                <w:lang w:eastAsia="ru-RU"/>
              </w:rPr>
              <w:t>2016</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sz w:val="24"/>
                <w:szCs w:val="24"/>
                <w:lang w:eastAsia="ru-RU"/>
              </w:rPr>
              <w:t>2017</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sz w:val="24"/>
                <w:szCs w:val="24"/>
                <w:lang w:eastAsia="ru-RU"/>
              </w:rPr>
              <w:t>2018</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sz w:val="24"/>
                <w:szCs w:val="24"/>
                <w:lang w:eastAsia="ru-RU"/>
              </w:rPr>
              <w:t>2019</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sz w:val="24"/>
                <w:szCs w:val="24"/>
                <w:lang w:eastAsia="ru-RU"/>
              </w:rPr>
              <w:t>2020</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Сырье</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eastAsia="ru-RU"/>
              </w:rPr>
            </w:pPr>
            <w:r w:rsidRPr="00192CEC">
              <w:rPr>
                <w:rFonts w:ascii="Times New Roman" w:eastAsia="Times New Roman" w:hAnsi="Times New Roman" w:cs="Times New Roman"/>
                <w:color w:val="000000"/>
                <w:sz w:val="24"/>
                <w:szCs w:val="24"/>
                <w:lang w:eastAsia="ru-RU"/>
              </w:rPr>
              <w:t>2633,803</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eastAsia="ru-RU"/>
              </w:rPr>
              <w:t>4</w:t>
            </w:r>
            <w:r w:rsidRPr="00192CEC">
              <w:rPr>
                <w:rFonts w:ascii="Times New Roman" w:eastAsia="Times New Roman" w:hAnsi="Times New Roman" w:cs="Times New Roman"/>
                <w:color w:val="000000"/>
                <w:sz w:val="24"/>
                <w:szCs w:val="24"/>
                <w:lang w:val="en-US" w:eastAsia="ru-RU"/>
              </w:rPr>
              <w:t>736,208</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6662,34</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8583,5421</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15302,07</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17822,7</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Амортизация</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166,67</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166,67</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166,67</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166,67</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166,67</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166,67</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Затраты на ремонт</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 -</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 </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 -</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125,00</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125,00</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125,00</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 xml:space="preserve">Прочие </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280,05</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490,29</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682,90</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887,52</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1559,37</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1811,44</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val="en-US" w:eastAsia="ru-RU"/>
              </w:rPr>
            </w:pPr>
            <w:r w:rsidRPr="00192CEC">
              <w:rPr>
                <w:rFonts w:ascii="Times New Roman CYR" w:eastAsia="Times New Roman" w:hAnsi="Times New Roman CYR" w:cs="Times New Roman CYR"/>
                <w:sz w:val="24"/>
                <w:szCs w:val="24"/>
                <w:lang w:eastAsia="ru-RU"/>
              </w:rPr>
              <w:t>Итого</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3080,52</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5393,17</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7511,91</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9762,73</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17153,11</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autoSpaceDE w:val="0"/>
              <w:autoSpaceDN w:val="0"/>
              <w:adjustRightInd w:val="0"/>
              <w:spacing w:after="0" w:line="240" w:lineRule="auto"/>
              <w:jc w:val="center"/>
              <w:rPr>
                <w:rFonts w:ascii="Calibri" w:eastAsia="Times New Roman" w:hAnsi="Calibri" w:cs="Calibri"/>
                <w:lang w:val="en-US" w:eastAsia="ru-RU"/>
              </w:rPr>
            </w:pPr>
            <w:r w:rsidRPr="00192CEC">
              <w:rPr>
                <w:rFonts w:ascii="Times New Roman" w:eastAsia="Times New Roman" w:hAnsi="Times New Roman" w:cs="Times New Roman"/>
                <w:color w:val="000000"/>
                <w:sz w:val="24"/>
                <w:szCs w:val="24"/>
                <w:lang w:val="en-US" w:eastAsia="ru-RU"/>
              </w:rPr>
              <w:t>19925,81</w:t>
            </w:r>
          </w:p>
        </w:tc>
      </w:tr>
      <w:tr w:rsidR="00731BEB" w:rsidRPr="00192CEC" w:rsidTr="005A4A73">
        <w:trPr>
          <w:trHeight w:val="1"/>
        </w:trPr>
        <w:tc>
          <w:tcPr>
            <w:tcW w:w="3024" w:type="dxa"/>
            <w:tcBorders>
              <w:top w:val="single" w:sz="3" w:space="0" w:color="000000"/>
              <w:left w:val="single" w:sz="3" w:space="0" w:color="000000"/>
              <w:bottom w:val="single" w:sz="3" w:space="0" w:color="000000"/>
              <w:right w:val="single" w:sz="3" w:space="0" w:color="000000"/>
            </w:tcBorders>
            <w:shd w:val="clear" w:color="000000" w:fill="FFFFFF"/>
          </w:tcPr>
          <w:p w:rsidR="00731BEB" w:rsidRPr="00192CEC" w:rsidRDefault="00731BEB" w:rsidP="005A4A73">
            <w:pPr>
              <w:tabs>
                <w:tab w:val="left" w:pos="0"/>
              </w:tabs>
              <w:autoSpaceDE w:val="0"/>
              <w:autoSpaceDN w:val="0"/>
              <w:adjustRightInd w:val="0"/>
              <w:spacing w:after="0" w:line="240" w:lineRule="auto"/>
              <w:rPr>
                <w:rFonts w:ascii="Calibri" w:eastAsia="Times New Roman" w:hAnsi="Calibri" w:cs="Calibri"/>
                <w:lang w:eastAsia="ru-RU"/>
              </w:rPr>
            </w:pPr>
            <w:r w:rsidRPr="00192CEC">
              <w:rPr>
                <w:rFonts w:ascii="Times New Roman CYR" w:eastAsia="Times New Roman" w:hAnsi="Times New Roman CYR" w:cs="Times New Roman CYR"/>
                <w:sz w:val="24"/>
                <w:szCs w:val="24"/>
                <w:lang w:eastAsia="ru-RU"/>
              </w:rPr>
              <w:t>Себестоимость 1 п.м.,  руб</w:t>
            </w:r>
          </w:p>
        </w:tc>
        <w:tc>
          <w:tcPr>
            <w:tcW w:w="12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131,99</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115,55</w:t>
            </w:r>
          </w:p>
        </w:tc>
        <w:tc>
          <w:tcPr>
            <w:tcW w:w="11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107,29</w:t>
            </w:r>
          </w:p>
        </w:tc>
        <w:tc>
          <w:tcPr>
            <w:tcW w:w="13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104,58</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122,50</w:t>
            </w:r>
          </w:p>
        </w:tc>
        <w:tc>
          <w:tcPr>
            <w:tcW w:w="11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sz w:val="24"/>
                <w:szCs w:val="24"/>
                <w:lang w:eastAsia="ru-RU"/>
              </w:rPr>
              <w:t>121,97</w:t>
            </w:r>
          </w:p>
        </w:tc>
      </w:tr>
    </w:tbl>
    <w:p w:rsidR="00731BEB" w:rsidRPr="00192CEC" w:rsidRDefault="00731BEB" w:rsidP="00731BEB">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731BEB" w:rsidRDefault="00731BEB" w:rsidP="00731BEB">
      <w:pPr>
        <w:jc w:val="center"/>
        <w:rPr>
          <w:rFonts w:ascii="Times New Roman" w:hAnsi="Times New Roman" w:cs="Times New Roman"/>
          <w:b/>
          <w:sz w:val="28"/>
          <w:szCs w:val="28"/>
        </w:rPr>
      </w:pPr>
    </w:p>
    <w:p w:rsidR="00731BEB" w:rsidRDefault="00731BEB" w:rsidP="00731BEB">
      <w:pPr>
        <w:jc w:val="center"/>
        <w:rPr>
          <w:rFonts w:ascii="Times New Roman" w:hAnsi="Times New Roman" w:cs="Times New Roman"/>
          <w:b/>
          <w:sz w:val="28"/>
          <w:szCs w:val="28"/>
        </w:rPr>
      </w:pPr>
      <w:r>
        <w:rPr>
          <w:rFonts w:ascii="Times New Roman" w:hAnsi="Times New Roman" w:cs="Times New Roman"/>
          <w:b/>
          <w:sz w:val="28"/>
          <w:szCs w:val="28"/>
        </w:rPr>
        <w:t>ПРИЛОЖЕНИЕ 24</w:t>
      </w:r>
    </w:p>
    <w:p w:rsidR="00731BEB" w:rsidRPr="007B35C2" w:rsidRDefault="00731BEB" w:rsidP="00731BEB">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7B35C2">
        <w:rPr>
          <w:rFonts w:ascii="Times New Roman CYR" w:eastAsia="Times New Roman" w:hAnsi="Times New Roman CYR" w:cs="Times New Roman CYR"/>
          <w:sz w:val="28"/>
          <w:szCs w:val="28"/>
          <w:lang w:eastAsia="ru-RU"/>
        </w:rPr>
        <w:t>Цена реализации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Покупатели</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36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Цена (1 п.м, 1 бобина, 1 кг)</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Магазин «Русский лён»</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 нить</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 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300,0</w:t>
            </w: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181,0</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OOO «Смоленская вышивка»</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 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200,7</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«Арт Венера»</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b/>
                <w:bCs/>
                <w:sz w:val="24"/>
                <w:szCs w:val="24"/>
                <w:lang w:eastAsia="ru-RU"/>
              </w:rPr>
              <w:t xml:space="preserve">- </w:t>
            </w:r>
            <w:r w:rsidRPr="00192CEC">
              <w:rPr>
                <w:rFonts w:ascii="Times New Roman CYR" w:eastAsia="Times New Roman" w:hAnsi="Times New Roman CYR" w:cs="Times New Roman CYR"/>
                <w:sz w:val="24"/>
                <w:szCs w:val="24"/>
                <w:lang w:eastAsia="ru-RU"/>
              </w:rPr>
              <w:t>нить</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 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250,0</w:t>
            </w: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55,0</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Магазин «Смолянка»</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 нить</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 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200,0</w:t>
            </w: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198,0</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Дизайн-ателье Е.Верневой</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 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218,0</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Магазин «Mokos»</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 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150,5</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Магазин «Сатин»</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Cs/>
                <w:sz w:val="24"/>
                <w:szCs w:val="24"/>
                <w:lang w:eastAsia="ru-RU"/>
              </w:rPr>
            </w:pPr>
            <w:r w:rsidRPr="00192CEC">
              <w:rPr>
                <w:rFonts w:ascii="Times New Roman CYR" w:eastAsia="Times New Roman" w:hAnsi="Times New Roman CYR" w:cs="Times New Roman CYR"/>
                <w:b/>
                <w:bCs/>
                <w:sz w:val="24"/>
                <w:szCs w:val="24"/>
                <w:lang w:eastAsia="ru-RU"/>
              </w:rPr>
              <w:t xml:space="preserve">- </w:t>
            </w:r>
            <w:r w:rsidRPr="00192CEC">
              <w:rPr>
                <w:rFonts w:ascii="Times New Roman CYR" w:eastAsia="Times New Roman" w:hAnsi="Times New Roman CYR" w:cs="Times New Roman CYR"/>
                <w:bCs/>
                <w:sz w:val="24"/>
                <w:szCs w:val="24"/>
                <w:lang w:eastAsia="ru-RU"/>
              </w:rPr>
              <w:t>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143,0</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Магазин «Меланж»</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Cs/>
                <w:sz w:val="24"/>
                <w:szCs w:val="24"/>
                <w:lang w:eastAsia="ru-RU"/>
              </w:rPr>
            </w:pPr>
            <w:r w:rsidRPr="00192CEC">
              <w:rPr>
                <w:rFonts w:ascii="Times New Roman CYR" w:eastAsia="Times New Roman" w:hAnsi="Times New Roman CYR" w:cs="Times New Roman CYR"/>
                <w:bCs/>
                <w:sz w:val="24"/>
                <w:szCs w:val="24"/>
                <w:lang w:eastAsia="ru-RU"/>
              </w:rPr>
              <w:t>- 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134,0</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Дизайнер Е.Чекризова</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Cs/>
                <w:sz w:val="24"/>
                <w:szCs w:val="24"/>
                <w:lang w:eastAsia="ru-RU"/>
              </w:rPr>
            </w:pPr>
            <w:r w:rsidRPr="00192CEC">
              <w:rPr>
                <w:rFonts w:ascii="Times New Roman CYR" w:eastAsia="Times New Roman" w:hAnsi="Times New Roman CYR" w:cs="Times New Roman CYR"/>
                <w:bCs/>
                <w:sz w:val="24"/>
                <w:szCs w:val="24"/>
                <w:lang w:eastAsia="ru-RU"/>
              </w:rPr>
              <w:t>- полотно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210,5</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ООО «НПО Экотэк»</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Cs/>
                <w:sz w:val="24"/>
                <w:szCs w:val="24"/>
                <w:lang w:eastAsia="ru-RU"/>
              </w:rPr>
            </w:pPr>
            <w:r w:rsidRPr="00192CEC">
              <w:rPr>
                <w:rFonts w:ascii="Times New Roman CYR" w:eastAsia="Times New Roman" w:hAnsi="Times New Roman CYR" w:cs="Times New Roman CYR"/>
                <w:bCs/>
                <w:sz w:val="24"/>
                <w:szCs w:val="24"/>
                <w:lang w:eastAsia="ru-RU"/>
              </w:rPr>
              <w:t>- короткое волокно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50,0</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ООО "ЭкоЛён"</w:t>
            </w:r>
          </w:p>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Cs/>
                <w:sz w:val="24"/>
                <w:szCs w:val="24"/>
                <w:lang w:eastAsia="ru-RU"/>
              </w:rPr>
            </w:pPr>
            <w:r w:rsidRPr="00192CEC">
              <w:rPr>
                <w:rFonts w:ascii="Times New Roman CYR" w:eastAsia="Times New Roman" w:hAnsi="Times New Roman CYR" w:cs="Times New Roman CYR"/>
                <w:bCs/>
                <w:sz w:val="24"/>
                <w:szCs w:val="24"/>
                <w:lang w:eastAsia="ru-RU"/>
              </w:rPr>
              <w:t>-короткое волокно</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55,0</w:t>
            </w:r>
          </w:p>
        </w:tc>
      </w:tr>
      <w:tr w:rsidR="00731BEB" w:rsidRPr="00192CEC" w:rsidTr="005A4A73">
        <w:tc>
          <w:tcPr>
            <w:tcW w:w="4785"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CYR" w:eastAsia="Times New Roman" w:hAnsi="Times New Roman CYR" w:cs="Times New Roman CYR"/>
                <w:b/>
                <w:bCs/>
                <w:sz w:val="24"/>
                <w:szCs w:val="24"/>
                <w:lang w:eastAsia="ru-RU"/>
              </w:rPr>
            </w:pPr>
            <w:r w:rsidRPr="00192CEC">
              <w:rPr>
                <w:rFonts w:ascii="Times New Roman CYR" w:eastAsia="Times New Roman" w:hAnsi="Times New Roman CYR" w:cs="Times New Roman CYR"/>
                <w:b/>
                <w:bCs/>
                <w:sz w:val="24"/>
                <w:szCs w:val="24"/>
                <w:lang w:eastAsia="ru-RU"/>
              </w:rPr>
              <w:t>Семена</w:t>
            </w:r>
          </w:p>
        </w:tc>
        <w:tc>
          <w:tcPr>
            <w:tcW w:w="4785"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192CEC">
              <w:rPr>
                <w:rFonts w:ascii="Times New Roman CYR" w:eastAsia="Times New Roman" w:hAnsi="Times New Roman CYR" w:cs="Times New Roman CYR"/>
                <w:sz w:val="24"/>
                <w:szCs w:val="24"/>
                <w:lang w:eastAsia="ru-RU"/>
              </w:rPr>
              <w:t>100,0</w:t>
            </w:r>
          </w:p>
        </w:tc>
      </w:tr>
    </w:tbl>
    <w:p w:rsidR="00731BEB" w:rsidRDefault="00731BEB" w:rsidP="00731BEB">
      <w:pPr>
        <w:jc w:val="center"/>
        <w:rPr>
          <w:rFonts w:ascii="Times New Roman" w:hAnsi="Times New Roman" w:cs="Times New Roman"/>
          <w:b/>
          <w:sz w:val="28"/>
          <w:szCs w:val="28"/>
        </w:rPr>
      </w:pPr>
    </w:p>
    <w:p w:rsidR="00731BEB" w:rsidRDefault="00731BEB" w:rsidP="00731BEB">
      <w:pPr>
        <w:jc w:val="center"/>
        <w:rPr>
          <w:rFonts w:ascii="Times New Roman" w:hAnsi="Times New Roman" w:cs="Times New Roman"/>
          <w:b/>
          <w:sz w:val="28"/>
          <w:szCs w:val="28"/>
        </w:rPr>
      </w:pPr>
    </w:p>
    <w:p w:rsidR="00731BEB" w:rsidRDefault="00731BEB" w:rsidP="00731BEB">
      <w:pPr>
        <w:jc w:val="center"/>
        <w:rPr>
          <w:rFonts w:ascii="Times New Roman" w:hAnsi="Times New Roman" w:cs="Times New Roman"/>
          <w:b/>
          <w:sz w:val="28"/>
          <w:szCs w:val="28"/>
        </w:rPr>
      </w:pPr>
    </w:p>
    <w:p w:rsidR="00731BEB" w:rsidRPr="007B35C2" w:rsidRDefault="00731BEB" w:rsidP="00731BEB">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7B35C2">
        <w:rPr>
          <w:rFonts w:ascii="Times New Roman CYR" w:eastAsia="Times New Roman" w:hAnsi="Times New Roman CYR" w:cs="Times New Roman CYR"/>
          <w:sz w:val="28"/>
          <w:szCs w:val="28"/>
          <w:lang w:eastAsia="ru-RU"/>
        </w:rPr>
        <w:t>Объем выручки от реализации по видам продукции и потенциальным потребителям (тыс.руб.)</w:t>
      </w:r>
    </w:p>
    <w:tbl>
      <w:tblPr>
        <w:tblW w:w="0" w:type="auto"/>
        <w:tblInd w:w="-9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06"/>
        <w:gridCol w:w="750"/>
        <w:gridCol w:w="756"/>
        <w:gridCol w:w="756"/>
        <w:gridCol w:w="756"/>
        <w:gridCol w:w="756"/>
        <w:gridCol w:w="756"/>
        <w:gridCol w:w="756"/>
        <w:gridCol w:w="756"/>
        <w:gridCol w:w="756"/>
        <w:gridCol w:w="756"/>
        <w:gridCol w:w="756"/>
        <w:gridCol w:w="804"/>
      </w:tblGrid>
      <w:tr w:rsidR="00731BEB" w:rsidRPr="00192CEC" w:rsidTr="005A4A73">
        <w:trPr>
          <w:tblHeader/>
        </w:trPr>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Покупатели</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01.15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02.15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03.15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04.15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05.15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06.15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07.15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08.15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09.15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10.15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11.15</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12.15</w:t>
            </w:r>
          </w:p>
        </w:tc>
      </w:tr>
      <w:tr w:rsidR="00731BEB" w:rsidRPr="00192CEC" w:rsidTr="005A4A73">
        <w:trPr>
          <w:trHeight w:val="1103"/>
        </w:trPr>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Магазин «Русский лён»</w:t>
            </w:r>
          </w:p>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нить</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268,3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284,4</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310,4</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412,5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503,5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513,5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698,4</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476,1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200,0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168,3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122,4</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110,0</w:t>
            </w:r>
          </w:p>
        </w:tc>
      </w:tr>
      <w:tr w:rsidR="00731BEB" w:rsidRPr="00192CEC" w:rsidTr="005A4A73">
        <w:trPr>
          <w:trHeight w:val="281"/>
        </w:trPr>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lang w:eastAsia="ru-RU"/>
              </w:rPr>
              <w:t>- полотно</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36,0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38,0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55,0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55,0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96,0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98,0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56,0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76,0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76,0</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b/>
                <w:bCs/>
                <w:lang w:eastAsia="ru-RU"/>
              </w:rPr>
              <w:t>OOO «Смоленс-кая вышивка»</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47,0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46,9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46,9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57,1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67,0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67,1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67,0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57,0</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30,0</w:t>
            </w:r>
          </w:p>
        </w:tc>
      </w:tr>
      <w:tr w:rsidR="00731BEB" w:rsidRPr="00192CEC" w:rsidTr="005A4A73">
        <w:trPr>
          <w:trHeight w:val="823"/>
        </w:trPr>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«Арт Венера»</w:t>
            </w:r>
          </w:p>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b/>
                <w:bCs/>
                <w:lang w:eastAsia="ru-RU"/>
              </w:rPr>
              <w:t xml:space="preserve">- </w:t>
            </w:r>
            <w:r w:rsidRPr="00192CEC">
              <w:rPr>
                <w:rFonts w:ascii="Times New Roman" w:eastAsia="Times New Roman" w:hAnsi="Times New Roman" w:cs="Times New Roman"/>
                <w:lang w:eastAsia="ru-RU"/>
              </w:rPr>
              <w:t>нить</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58,4</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59,2</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147,9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147,9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118,4</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118,4</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136,9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136,9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118,4</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118,4</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r>
      <w:tr w:rsidR="00731BEB" w:rsidRPr="00192CEC" w:rsidTr="005A4A73">
        <w:trPr>
          <w:trHeight w:val="240"/>
        </w:trPr>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lang w:eastAsia="ru-RU"/>
              </w:rPr>
              <w:t>- полотно</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3,2</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16,2</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26,7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6,2</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6,2</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4,0</w:t>
            </w:r>
          </w:p>
        </w:tc>
      </w:tr>
      <w:tr w:rsidR="00731BEB" w:rsidRPr="00192CEC" w:rsidTr="005A4A73">
        <w:trPr>
          <w:trHeight w:val="771"/>
        </w:trPr>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Магазин «Смолянка»</w:t>
            </w:r>
          </w:p>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 нить</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57,8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59,0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77,3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77,3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147,8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157,8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215,8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215,8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100,0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27,8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17,8</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20,0</w:t>
            </w:r>
          </w:p>
        </w:tc>
      </w:tr>
      <w:tr w:rsidR="00731BEB" w:rsidRPr="00192CEC" w:rsidTr="005A4A73">
        <w:trPr>
          <w:trHeight w:val="281"/>
        </w:trPr>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lang w:eastAsia="ru-RU"/>
              </w:rPr>
              <w:t>- полотно</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36,3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34,7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36,6</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56,6</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56,3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54,7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34,5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46,3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76,3</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b/>
                <w:bCs/>
                <w:lang w:eastAsia="ru-RU"/>
              </w:rPr>
              <w:t>Дизайн-ателье Е.Верневой</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20,9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25,5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33,8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43,8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50,9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55,5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45,3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23,6</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10,6</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10,8</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b/>
                <w:bCs/>
                <w:lang w:eastAsia="ru-RU"/>
              </w:rPr>
              <w:t>Магазин «Mokos»</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7,3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7,5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3,7</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92CEC">
              <w:rPr>
                <w:rFonts w:ascii="Times New Roman" w:eastAsia="Times New Roman" w:hAnsi="Times New Roman" w:cs="Times New Roman"/>
                <w:b/>
                <w:bCs/>
                <w:lang w:eastAsia="ru-RU"/>
              </w:rPr>
              <w:t>Магазин «Сатин»</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8,3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8,8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12,8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16,7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18,3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12,8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6,8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3,8</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2,8</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92CEC">
              <w:rPr>
                <w:rFonts w:ascii="Times New Roman" w:eastAsia="Times New Roman" w:hAnsi="Times New Roman" w:cs="Times New Roman"/>
                <w:b/>
                <w:bCs/>
                <w:lang w:eastAsia="ru-RU"/>
              </w:rPr>
              <w:t>Магазин «Меланж»</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8,0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12,5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15,0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17,8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12,5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10,0</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92CEC">
              <w:rPr>
                <w:rFonts w:ascii="Times New Roman" w:eastAsia="Times New Roman" w:hAnsi="Times New Roman" w:cs="Times New Roman"/>
                <w:b/>
                <w:bCs/>
                <w:lang w:eastAsia="ru-RU"/>
              </w:rPr>
              <w:t>Дизайнер Е.Чекризова</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24,0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27,0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29,0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38,0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46,0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47,0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10,0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 xml:space="preserve">  -</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14,0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14,0</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18,0</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 xml:space="preserve">МУСХП "Луч" </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16,2</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 xml:space="preserve">МУСХП "Родник" </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12,1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 xml:space="preserve">СПК им. Урицкого </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7,3</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 xml:space="preserve">МУСХП "Исток" </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6,1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 xml:space="preserve">СПК «Богдановщина» </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9,2</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 xml:space="preserve">ООО "Смоленская нива" </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8,1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 xml:space="preserve">КП </w:t>
            </w:r>
            <w:r w:rsidRPr="00192CEC">
              <w:rPr>
                <w:rFonts w:ascii="Times New Roman" w:eastAsia="Times New Roman" w:hAnsi="Times New Roman" w:cs="Times New Roman"/>
                <w:b/>
                <w:bCs/>
                <w:lang w:eastAsia="ru-RU"/>
              </w:rPr>
              <w:lastRenderedPageBreak/>
              <w:t xml:space="preserve">«Рыбковское» </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lastRenderedPageBreak/>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7,7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lastRenderedPageBreak/>
              <w:t xml:space="preserve">СПК «Колосок» </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11,5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ООО «НПО Экотэк»</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8,9</w:t>
            </w:r>
          </w:p>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4,5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8,9</w:t>
            </w:r>
          </w:p>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8,9</w:t>
            </w:r>
          </w:p>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13,5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8,9</w:t>
            </w:r>
          </w:p>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8,9</w:t>
            </w:r>
          </w:p>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ООО «ЭкоЛён»</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9,9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4,9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14,8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14,8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9,9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9,9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14,8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14,8</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9,9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9,9</w:t>
            </w:r>
          </w:p>
        </w:tc>
        <w:tc>
          <w:tcPr>
            <w:tcW w:w="804" w:type="dxa"/>
            <w:tcBorders>
              <w:top w:val="single" w:sz="4" w:space="0" w:color="auto"/>
              <w:left w:val="single" w:sz="4" w:space="0" w:color="auto"/>
              <w:bottom w:val="single" w:sz="4" w:space="0" w:color="auto"/>
            </w:tcBorders>
          </w:tcPr>
          <w:p w:rsidR="00731BEB" w:rsidRPr="00192CEC"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2CEC">
              <w:rPr>
                <w:rFonts w:ascii="Times New Roman" w:eastAsia="Times New Roman" w:hAnsi="Times New Roman" w:cs="Times New Roman"/>
                <w:lang w:eastAsia="ru-RU"/>
              </w:rPr>
              <w:t>-</w:t>
            </w:r>
          </w:p>
        </w:tc>
      </w:tr>
      <w:tr w:rsidR="00731BEB" w:rsidRPr="00192CEC" w:rsidTr="005A4A73">
        <w:tc>
          <w:tcPr>
            <w:tcW w:w="1506" w:type="dxa"/>
            <w:tcBorders>
              <w:top w:val="single" w:sz="4" w:space="0" w:color="auto"/>
              <w:bottom w:val="single" w:sz="4" w:space="0" w:color="auto"/>
              <w:right w:val="single" w:sz="4" w:space="0" w:color="auto"/>
            </w:tcBorders>
          </w:tcPr>
          <w:p w:rsidR="00731BEB" w:rsidRPr="00192CEC" w:rsidRDefault="00731BEB" w:rsidP="005A4A7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92CEC">
              <w:rPr>
                <w:rFonts w:ascii="Times New Roman" w:eastAsia="Times New Roman" w:hAnsi="Times New Roman" w:cs="Times New Roman"/>
                <w:b/>
                <w:bCs/>
                <w:lang w:eastAsia="ru-RU"/>
              </w:rPr>
              <w:t>ИТОГО</w:t>
            </w:r>
          </w:p>
        </w:tc>
        <w:tc>
          <w:tcPr>
            <w:tcW w:w="750"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588,9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8"/>
                <w:szCs w:val="28"/>
                <w:lang w:eastAsia="ru-RU"/>
              </w:rPr>
            </w:pPr>
            <w:r w:rsidRPr="00192CEC">
              <w:rPr>
                <w:rFonts w:ascii="Times New Roman" w:eastAsia="Times New Roman" w:hAnsi="Times New Roman" w:cs="Times New Roman"/>
                <w:color w:val="000000"/>
                <w:sz w:val="28"/>
                <w:szCs w:val="28"/>
                <w:lang w:eastAsia="ru-RU"/>
              </w:rPr>
              <w:t>613,9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876,4</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959,7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1160,1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1198,9</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1355</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987</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390</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571,1</w:t>
            </w:r>
          </w:p>
        </w:tc>
        <w:tc>
          <w:tcPr>
            <w:tcW w:w="756" w:type="dxa"/>
            <w:tcBorders>
              <w:top w:val="single" w:sz="4" w:space="0" w:color="auto"/>
              <w:left w:val="single" w:sz="4" w:space="0" w:color="auto"/>
              <w:bottom w:val="single" w:sz="4" w:space="0" w:color="auto"/>
              <w:right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535,2</w:t>
            </w:r>
          </w:p>
        </w:tc>
        <w:tc>
          <w:tcPr>
            <w:tcW w:w="804" w:type="dxa"/>
            <w:tcBorders>
              <w:top w:val="single" w:sz="4" w:space="0" w:color="auto"/>
              <w:left w:val="single" w:sz="4" w:space="0" w:color="auto"/>
              <w:bottom w:val="single" w:sz="4" w:space="0" w:color="auto"/>
            </w:tcBorders>
          </w:tcPr>
          <w:p w:rsidR="00731BEB" w:rsidRPr="00192CEC"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192CEC">
              <w:rPr>
                <w:rFonts w:ascii="Times New Roman" w:eastAsia="Times New Roman" w:hAnsi="Times New Roman" w:cs="Times New Roman"/>
                <w:color w:val="000000"/>
                <w:lang w:eastAsia="ru-RU"/>
              </w:rPr>
              <w:t>184,8</w:t>
            </w:r>
          </w:p>
        </w:tc>
      </w:tr>
    </w:tbl>
    <w:p w:rsidR="00731BEB" w:rsidRDefault="00731BEB" w:rsidP="00731BEB">
      <w:pPr>
        <w:jc w:val="center"/>
        <w:rPr>
          <w:rFonts w:ascii="Times New Roman" w:hAnsi="Times New Roman" w:cs="Times New Roman"/>
          <w:b/>
          <w:sz w:val="28"/>
          <w:szCs w:val="28"/>
        </w:rPr>
      </w:pPr>
    </w:p>
    <w:p w:rsidR="00731BEB" w:rsidRPr="007B35C2" w:rsidRDefault="00731BEB" w:rsidP="00731BEB">
      <w:pPr>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7B35C2">
        <w:rPr>
          <w:rFonts w:ascii="Times New Roman CYR" w:eastAsia="Times New Roman" w:hAnsi="Times New Roman CYR" w:cs="Times New Roman CYR"/>
          <w:sz w:val="28"/>
          <w:szCs w:val="28"/>
          <w:lang w:eastAsia="ru-RU"/>
        </w:rPr>
        <w:t>Формирование денежного потока</w:t>
      </w:r>
    </w:p>
    <w:tbl>
      <w:tblPr>
        <w:tblW w:w="0" w:type="auto"/>
        <w:tblInd w:w="-428" w:type="dxa"/>
        <w:tblLook w:val="0000" w:firstRow="0" w:lastRow="0" w:firstColumn="0" w:lastColumn="0" w:noHBand="0" w:noVBand="0"/>
      </w:tblPr>
      <w:tblGrid>
        <w:gridCol w:w="3458"/>
        <w:gridCol w:w="996"/>
        <w:gridCol w:w="1041"/>
        <w:gridCol w:w="1126"/>
        <w:gridCol w:w="1126"/>
        <w:gridCol w:w="1126"/>
        <w:gridCol w:w="1126"/>
      </w:tblGrid>
      <w:tr w:rsidR="00731BEB" w:rsidRPr="00650756" w:rsidTr="005A4A73">
        <w:trPr>
          <w:trHeight w:val="391"/>
        </w:trPr>
        <w:tc>
          <w:tcPr>
            <w:tcW w:w="0" w:type="auto"/>
            <w:vMerge w:val="restart"/>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650756">
              <w:rPr>
                <w:rFonts w:ascii="Times New Roman" w:eastAsia="Times New Roman" w:hAnsi="Times New Roman" w:cs="Times New Roman"/>
                <w:sz w:val="24"/>
                <w:szCs w:val="24"/>
                <w:lang w:eastAsia="ru-RU"/>
              </w:rPr>
              <w:t>Наименование показателя</w:t>
            </w:r>
          </w:p>
        </w:tc>
        <w:tc>
          <w:tcPr>
            <w:tcW w:w="0" w:type="auto"/>
            <w:gridSpan w:val="6"/>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650756">
              <w:rPr>
                <w:rFonts w:ascii="Times New Roman" w:eastAsia="Times New Roman" w:hAnsi="Times New Roman" w:cs="Times New Roman"/>
                <w:sz w:val="24"/>
                <w:szCs w:val="24"/>
                <w:lang w:eastAsia="ru-RU"/>
              </w:rPr>
              <w:t>Год</w:t>
            </w:r>
          </w:p>
        </w:tc>
      </w:tr>
      <w:tr w:rsidR="00731BEB" w:rsidRPr="00650756" w:rsidTr="005A4A73">
        <w:trPr>
          <w:trHeight w:val="411"/>
        </w:trPr>
        <w:tc>
          <w:tcPr>
            <w:tcW w:w="0" w:type="auto"/>
            <w:vMerge/>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rPr>
                <w:rFonts w:ascii="Times New Roman" w:eastAsia="Times New Roman" w:hAnsi="Times New Roman" w:cs="Times New Roman"/>
                <w:sz w:val="24"/>
                <w:szCs w:val="24"/>
                <w:lang w:val="en-US" w:eastAsia="ru-RU"/>
              </w:rPr>
            </w:pP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50756">
              <w:rPr>
                <w:rFonts w:ascii="Times New Roman" w:eastAsia="Times New Roman" w:hAnsi="Times New Roman" w:cs="Times New Roman"/>
                <w:lang w:eastAsia="ru-RU"/>
              </w:rPr>
              <w:t>2015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50756">
              <w:rPr>
                <w:rFonts w:ascii="Times New Roman" w:eastAsia="Times New Roman" w:hAnsi="Times New Roman" w:cs="Times New Roman"/>
                <w:lang w:eastAsia="ru-RU"/>
              </w:rPr>
              <w:t>2016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50756">
              <w:rPr>
                <w:rFonts w:ascii="Times New Roman" w:eastAsia="Times New Roman" w:hAnsi="Times New Roman" w:cs="Times New Roman"/>
                <w:lang w:eastAsia="ru-RU"/>
              </w:rPr>
              <w:t>2017</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50756">
              <w:rPr>
                <w:rFonts w:ascii="Times New Roman" w:eastAsia="Times New Roman" w:hAnsi="Times New Roman" w:cs="Times New Roman"/>
                <w:lang w:eastAsia="ru-RU"/>
              </w:rPr>
              <w:t>2018</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50756">
              <w:rPr>
                <w:rFonts w:ascii="Times New Roman" w:eastAsia="Times New Roman" w:hAnsi="Times New Roman" w:cs="Times New Roman"/>
                <w:lang w:eastAsia="ru-RU"/>
              </w:rPr>
              <w:t>2019</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50756">
              <w:rPr>
                <w:rFonts w:ascii="Times New Roman" w:eastAsia="Times New Roman" w:hAnsi="Times New Roman" w:cs="Times New Roman"/>
                <w:lang w:eastAsia="ru-RU"/>
              </w:rPr>
              <w:t>2020</w:t>
            </w:r>
          </w:p>
        </w:tc>
      </w:tr>
      <w:tr w:rsidR="00731BEB" w:rsidRPr="00650756" w:rsidTr="005A4A73">
        <w:trPr>
          <w:trHeight w:val="212"/>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Выручка от продажи нити, тыс. 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6462,8</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6756,2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10134,5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13512,8</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20269</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23647,3</w:t>
            </w:r>
          </w:p>
        </w:tc>
      </w:tr>
      <w:tr w:rsidR="00731BEB" w:rsidRPr="00650756" w:rsidTr="005A4A73">
        <w:trPr>
          <w:trHeight w:val="212"/>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Выручка от продажи полотна, тыс.руб.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2663,4</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8593,3</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12890,3</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17186,8</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25780,2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30077,1</w:t>
            </w:r>
          </w:p>
        </w:tc>
      </w:tr>
      <w:tr w:rsidR="00731BEB" w:rsidRPr="00650756" w:rsidTr="005A4A73">
        <w:trPr>
          <w:trHeight w:val="212"/>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Выручка от продажи семян, тыс.руб.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78,2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86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94,6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104,1</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114,5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125,9</w:t>
            </w:r>
          </w:p>
        </w:tc>
      </w:tr>
      <w:tr w:rsidR="00731BEB" w:rsidRPr="00650756" w:rsidTr="005A4A73">
        <w:trPr>
          <w:trHeight w:val="212"/>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Выручка от продажи короткого волокна, тыс.руб.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216,6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3770,5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5655,8</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7541,1</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11311,6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8"/>
                <w:szCs w:val="28"/>
                <w:lang w:eastAsia="ru-RU"/>
              </w:rPr>
            </w:pPr>
            <w:r w:rsidRPr="00650756">
              <w:rPr>
                <w:rFonts w:ascii="Times New Roman" w:eastAsia="Times New Roman" w:hAnsi="Times New Roman" w:cs="Times New Roman"/>
                <w:color w:val="000000"/>
                <w:sz w:val="28"/>
                <w:szCs w:val="28"/>
                <w:lang w:eastAsia="ru-RU"/>
              </w:rPr>
              <w:t>13196,9</w:t>
            </w:r>
          </w:p>
        </w:tc>
      </w:tr>
      <w:tr w:rsidR="00731BEB" w:rsidRPr="00650756" w:rsidTr="005A4A73">
        <w:trPr>
          <w:trHeight w:val="255"/>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Себестоимость произведенной нити, тыс. 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1720,8</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3094,2</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4352,7</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5520,3</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9997,3</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11644,2</w:t>
            </w:r>
          </w:p>
        </w:tc>
      </w:tr>
      <w:tr w:rsidR="00731BEB" w:rsidRPr="00650756" w:rsidTr="005A4A73">
        <w:trPr>
          <w:trHeight w:val="255"/>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Себестоимость произведенного полотна, тыс. 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val="en-US" w:eastAsia="ru-RU"/>
              </w:rPr>
              <w:t>3080,52</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val="en-US" w:eastAsia="ru-RU"/>
              </w:rPr>
              <w:t>5393,17</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val="en-US" w:eastAsia="ru-RU"/>
              </w:rPr>
              <w:t>7511,91</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val="en-US" w:eastAsia="ru-RU"/>
              </w:rPr>
              <w:t>9762,73</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val="en-US" w:eastAsia="ru-RU"/>
              </w:rPr>
              <w:t>17153,11</w:t>
            </w:r>
          </w:p>
        </w:tc>
        <w:tc>
          <w:tcPr>
            <w:tcW w:w="0" w:type="auto"/>
            <w:tcBorders>
              <w:top w:val="single" w:sz="3" w:space="0" w:color="000000"/>
              <w:left w:val="single" w:sz="3" w:space="0" w:color="000000"/>
              <w:bottom w:val="single" w:sz="3" w:space="0" w:color="000000"/>
              <w:right w:val="single" w:sz="3" w:space="0" w:color="000000"/>
            </w:tcBorders>
            <w:shd w:val="clear" w:color="auto" w:fill="FFFFFF"/>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val="en-US" w:eastAsia="ru-RU"/>
              </w:rPr>
              <w:t>19925,81</w:t>
            </w:r>
          </w:p>
        </w:tc>
      </w:tr>
      <w:tr w:rsidR="00731BEB" w:rsidRPr="00650756" w:rsidTr="005A4A73">
        <w:trPr>
          <w:trHeight w:val="255"/>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Себестоимость произведенного льноволокна, тыс. 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val="en-US" w:eastAsia="ru-RU"/>
              </w:rPr>
              <w:t>472,2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617,5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728,1</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732,4</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969,7</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779,3</w:t>
            </w:r>
          </w:p>
        </w:tc>
      </w:tr>
      <w:tr w:rsidR="00731BEB" w:rsidRPr="00650756" w:rsidTr="005A4A73">
        <w:trPr>
          <w:trHeight w:val="255"/>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Себестоимость полученных семян, тыс.руб.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865,73</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899,42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936,48</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1028,30</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1073,15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1122,47</w:t>
            </w:r>
          </w:p>
        </w:tc>
      </w:tr>
      <w:tr w:rsidR="00731BEB" w:rsidRPr="00650756" w:rsidTr="005A4A73">
        <w:trPr>
          <w:trHeight w:val="487"/>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Валовая прибыль, тыс. 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3281,75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9201,71</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15246,01</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21301,07</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28282,04</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33575,42</w:t>
            </w:r>
          </w:p>
        </w:tc>
      </w:tr>
      <w:tr w:rsidR="00731BEB" w:rsidRPr="00650756" w:rsidTr="005A4A73">
        <w:trPr>
          <w:trHeight w:val="255"/>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650756">
              <w:rPr>
                <w:rFonts w:ascii="Times New Roman" w:eastAsia="Times New Roman" w:hAnsi="Times New Roman" w:cs="Times New Roman"/>
                <w:sz w:val="24"/>
                <w:szCs w:val="24"/>
                <w:lang w:eastAsia="ru-RU"/>
              </w:rPr>
              <w:t>Сельскохозяйственный налог (6%)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196,905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552,1026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914,7606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1278,064</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1696,922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2014,525</w:t>
            </w:r>
          </w:p>
        </w:tc>
      </w:tr>
      <w:tr w:rsidR="00731BEB" w:rsidRPr="00650756" w:rsidTr="005A4A73">
        <w:trPr>
          <w:trHeight w:val="255"/>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Земельный налог (1,5% от кадастровой стоимости земли)</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29,220</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75,278</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126,002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181,259</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200,290</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235,259</w:t>
            </w:r>
          </w:p>
        </w:tc>
      </w:tr>
      <w:tr w:rsidR="00731BEB" w:rsidRPr="00650756" w:rsidTr="005A4A73">
        <w:trPr>
          <w:trHeight w:val="255"/>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eastAsia="ru-RU"/>
              </w:rPr>
            </w:pPr>
            <w:r w:rsidRPr="00650756">
              <w:rPr>
                <w:rFonts w:ascii="Times New Roman" w:eastAsia="Times New Roman" w:hAnsi="Times New Roman" w:cs="Times New Roman"/>
                <w:sz w:val="24"/>
                <w:szCs w:val="24"/>
                <w:lang w:eastAsia="ru-RU"/>
              </w:rPr>
              <w:t>Погашение кредита, тыс руб</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2520,42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3702,46</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3419,37</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3878,43</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722,84</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center"/>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sz w:val="24"/>
                <w:szCs w:val="24"/>
                <w:lang w:eastAsia="ru-RU"/>
              </w:rPr>
              <w:t>-</w:t>
            </w:r>
          </w:p>
        </w:tc>
      </w:tr>
      <w:tr w:rsidR="00731BEB" w:rsidRPr="00650756" w:rsidTr="005A4A73">
        <w:trPr>
          <w:trHeight w:val="309"/>
        </w:trPr>
        <w:tc>
          <w:tcPr>
            <w:tcW w:w="0" w:type="auto"/>
            <w:tcBorders>
              <w:top w:val="single" w:sz="3" w:space="0" w:color="000000"/>
              <w:left w:val="single" w:sz="3" w:space="0" w:color="000000"/>
              <w:bottom w:val="single" w:sz="3" w:space="0" w:color="000000"/>
              <w:right w:val="single" w:sz="3" w:space="0" w:color="000000"/>
            </w:tcBorders>
            <w:shd w:val="clear" w:color="auto" w:fill="FFFFFF"/>
            <w:vAlign w:val="center"/>
          </w:tcPr>
          <w:p w:rsidR="00731BEB" w:rsidRPr="00650756" w:rsidRDefault="00731BEB" w:rsidP="005A4A73">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650756">
              <w:rPr>
                <w:rFonts w:ascii="Times New Roman" w:eastAsia="Times New Roman" w:hAnsi="Times New Roman" w:cs="Times New Roman"/>
                <w:sz w:val="24"/>
                <w:szCs w:val="24"/>
                <w:lang w:eastAsia="ru-RU"/>
              </w:rPr>
              <w:t>Чистая прибыль</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535,205</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4871,869</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10785,88</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15963,32</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25661,99</w:t>
            </w:r>
          </w:p>
        </w:tc>
        <w:tc>
          <w:tcPr>
            <w:tcW w:w="0" w:type="auto"/>
            <w:tcBorders>
              <w:top w:val="single" w:sz="3" w:space="0" w:color="000000"/>
              <w:left w:val="single" w:sz="3" w:space="0" w:color="000000"/>
              <w:bottom w:val="single" w:sz="3" w:space="0" w:color="000000"/>
              <w:right w:val="single" w:sz="3" w:space="0" w:color="000000"/>
            </w:tcBorders>
            <w:shd w:val="clear" w:color="auto" w:fill="FFFFFF"/>
            <w:vAlign w:val="bottom"/>
          </w:tcPr>
          <w:p w:rsidR="00731BEB" w:rsidRPr="00650756" w:rsidRDefault="00731BEB" w:rsidP="005A4A73">
            <w:pPr>
              <w:spacing w:after="0" w:line="240" w:lineRule="auto"/>
              <w:jc w:val="right"/>
              <w:rPr>
                <w:rFonts w:ascii="Times New Roman" w:eastAsia="Times New Roman" w:hAnsi="Times New Roman" w:cs="Times New Roman"/>
                <w:color w:val="000000"/>
                <w:sz w:val="24"/>
                <w:szCs w:val="24"/>
                <w:lang w:eastAsia="ru-RU"/>
              </w:rPr>
            </w:pPr>
            <w:r w:rsidRPr="00650756">
              <w:rPr>
                <w:rFonts w:ascii="Times New Roman" w:eastAsia="Times New Roman" w:hAnsi="Times New Roman" w:cs="Times New Roman"/>
                <w:color w:val="000000"/>
                <w:lang w:eastAsia="ru-RU"/>
              </w:rPr>
              <w:t>31325,64</w:t>
            </w:r>
          </w:p>
        </w:tc>
      </w:tr>
    </w:tbl>
    <w:p w:rsidR="00731BEB" w:rsidRPr="00192CEC" w:rsidRDefault="00731BEB" w:rsidP="00731BEB">
      <w:pPr>
        <w:spacing w:after="0" w:line="360" w:lineRule="auto"/>
        <w:jc w:val="both"/>
        <w:rPr>
          <w:rFonts w:ascii="Times New Roman" w:eastAsia="Times New Roman" w:hAnsi="Times New Roman" w:cs="Times New Roman"/>
          <w:sz w:val="28"/>
          <w:szCs w:val="28"/>
          <w:lang w:eastAsia="ru-RU"/>
        </w:rPr>
      </w:pPr>
    </w:p>
    <w:p w:rsidR="00E903A0" w:rsidRDefault="00E903A0">
      <w:pPr>
        <w:rPr>
          <w:rFonts w:ascii="Times New Roman" w:hAnsi="Times New Roman" w:cs="Times New Roman"/>
          <w:b/>
          <w:sz w:val="28"/>
          <w:szCs w:val="28"/>
        </w:rPr>
      </w:pPr>
      <w:r>
        <w:rPr>
          <w:rFonts w:ascii="Times New Roman" w:hAnsi="Times New Roman" w:cs="Times New Roman"/>
          <w:b/>
          <w:sz w:val="28"/>
          <w:szCs w:val="28"/>
        </w:rPr>
        <w:br w:type="page"/>
      </w:r>
      <w:bookmarkStart w:id="0" w:name="_GoBack"/>
      <w:bookmarkEnd w:id="0"/>
    </w:p>
    <w:p w:rsidR="00731BEB" w:rsidRDefault="00731BEB" w:rsidP="00E903A0">
      <w:pPr>
        <w:rPr>
          <w:rFonts w:ascii="Times New Roman" w:hAnsi="Times New Roman" w:cs="Times New Roman"/>
          <w:b/>
          <w:sz w:val="28"/>
          <w:szCs w:val="28"/>
        </w:rPr>
      </w:pPr>
    </w:p>
    <w:p w:rsidR="00026FA6" w:rsidRDefault="00026FA6" w:rsidP="00026FA6">
      <w:pPr>
        <w:spacing w:after="0" w:line="360" w:lineRule="auto"/>
        <w:jc w:val="both"/>
        <w:rPr>
          <w:rFonts w:ascii="Times New Roman" w:hAnsi="Times New Roman" w:cs="Times New Roman"/>
          <w:b/>
          <w:sz w:val="28"/>
          <w:szCs w:val="28"/>
        </w:rPr>
      </w:pPr>
      <w:r w:rsidRPr="007F1BA5">
        <w:rPr>
          <w:rFonts w:ascii="Times New Roman" w:hAnsi="Times New Roman" w:cs="Times New Roman"/>
          <w:b/>
          <w:sz w:val="28"/>
          <w:szCs w:val="28"/>
        </w:rPr>
        <w:t>Список публикаций по теме научной работы</w:t>
      </w:r>
    </w:p>
    <w:p w:rsidR="00026FA6" w:rsidRDefault="00026FA6" w:rsidP="00026FA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Воронцова М.А. </w:t>
      </w:r>
      <w:r>
        <w:rPr>
          <w:rFonts w:ascii="Times New Roman" w:eastAsia="Times New Roman" w:hAnsi="Times New Roman" w:cs="Times New Roman"/>
          <w:sz w:val="28"/>
          <w:szCs w:val="28"/>
          <w:highlight w:val="white"/>
          <w:lang w:eastAsia="ru-RU"/>
        </w:rPr>
        <w:t>М</w:t>
      </w:r>
      <w:r w:rsidRPr="007F1BA5">
        <w:rPr>
          <w:rFonts w:ascii="Times New Roman" w:eastAsia="Times New Roman" w:hAnsi="Times New Roman" w:cs="Times New Roman"/>
          <w:sz w:val="28"/>
          <w:szCs w:val="28"/>
          <w:highlight w:val="white"/>
          <w:lang w:eastAsia="ru-RU"/>
        </w:rPr>
        <w:t>еханизм формирования районного</w:t>
      </w:r>
      <w:r>
        <w:rPr>
          <w:rFonts w:ascii="Times New Roman" w:eastAsia="Times New Roman" w:hAnsi="Times New Roman" w:cs="Times New Roman"/>
          <w:sz w:val="28"/>
          <w:szCs w:val="28"/>
          <w:highlight w:val="white"/>
          <w:lang w:eastAsia="ru-RU"/>
        </w:rPr>
        <w:t xml:space="preserve"> льняного кластера (на примере С</w:t>
      </w:r>
      <w:r w:rsidRPr="007F1BA5">
        <w:rPr>
          <w:rFonts w:ascii="Times New Roman" w:eastAsia="Times New Roman" w:hAnsi="Times New Roman" w:cs="Times New Roman"/>
          <w:sz w:val="28"/>
          <w:szCs w:val="28"/>
          <w:highlight w:val="white"/>
          <w:lang w:eastAsia="ru-RU"/>
        </w:rPr>
        <w:t>афоновского района)</w:t>
      </w:r>
      <w:r>
        <w:rPr>
          <w:rFonts w:ascii="Times New Roman" w:eastAsia="Times New Roman" w:hAnsi="Times New Roman" w:cs="Times New Roman"/>
          <w:sz w:val="28"/>
          <w:szCs w:val="28"/>
          <w:highlight w:val="white"/>
          <w:lang w:eastAsia="ru-RU"/>
        </w:rPr>
        <w:t>//</w:t>
      </w:r>
      <w:r w:rsidRPr="007F1BA5">
        <w:rPr>
          <w:rFonts w:ascii="Times New Roman" w:hAnsi="Times New Roman" w:cs="Times New Roman"/>
          <w:sz w:val="28"/>
          <w:szCs w:val="28"/>
        </w:rPr>
        <w:t xml:space="preserve"> </w:t>
      </w:r>
      <w:r w:rsidRPr="00D1716A">
        <w:rPr>
          <w:rFonts w:ascii="Times New Roman" w:hAnsi="Times New Roman" w:cs="Times New Roman"/>
          <w:sz w:val="28"/>
          <w:szCs w:val="28"/>
        </w:rPr>
        <w:t>Сборник материалов студенческой научно-практической конференции с международным участием: инновационные идеи молодых исследователей для агропромышленного комплекса</w:t>
      </w:r>
      <w:r>
        <w:rPr>
          <w:rFonts w:ascii="Times New Roman" w:hAnsi="Times New Roman" w:cs="Times New Roman"/>
          <w:sz w:val="28"/>
          <w:szCs w:val="28"/>
        </w:rPr>
        <w:t xml:space="preserve">», </w:t>
      </w:r>
      <w:r w:rsidRPr="00D1716A">
        <w:rPr>
          <w:rFonts w:ascii="Times New Roman" w:hAnsi="Times New Roman" w:cs="Times New Roman"/>
          <w:sz w:val="28"/>
          <w:szCs w:val="28"/>
        </w:rPr>
        <w:t>Смол</w:t>
      </w:r>
      <w:r>
        <w:rPr>
          <w:rFonts w:ascii="Times New Roman" w:hAnsi="Times New Roman" w:cs="Times New Roman"/>
          <w:sz w:val="28"/>
          <w:szCs w:val="28"/>
        </w:rPr>
        <w:t>енск</w:t>
      </w:r>
      <w:r w:rsidRPr="00D1716A">
        <w:rPr>
          <w:rFonts w:ascii="Times New Roman" w:hAnsi="Times New Roman" w:cs="Times New Roman"/>
          <w:sz w:val="28"/>
          <w:szCs w:val="28"/>
        </w:rPr>
        <w:t>: ФГБОУ ВПО  «Смоленск ГСХА»</w:t>
      </w:r>
      <w:r>
        <w:rPr>
          <w:rFonts w:ascii="Times New Roman" w:hAnsi="Times New Roman" w:cs="Times New Roman"/>
          <w:sz w:val="28"/>
          <w:szCs w:val="28"/>
        </w:rPr>
        <w:t>, 2014</w:t>
      </w:r>
    </w:p>
    <w:p w:rsidR="00026FA6" w:rsidRDefault="00026FA6" w:rsidP="00026FA6">
      <w:pPr>
        <w:autoSpaceDE w:val="0"/>
        <w:autoSpaceDN w:val="0"/>
        <w:adjustRightInd w:val="0"/>
        <w:spacing w:after="0" w:line="360" w:lineRule="auto"/>
        <w:ind w:firstLine="709"/>
        <w:jc w:val="both"/>
        <w:rPr>
          <w:rFonts w:ascii="Times New Roman" w:hAnsi="Times New Roman" w:cs="Times New Roman"/>
          <w:sz w:val="28"/>
          <w:szCs w:val="28"/>
        </w:rPr>
      </w:pPr>
    </w:p>
    <w:p w:rsidR="00026FA6" w:rsidRPr="00A57052" w:rsidRDefault="00026FA6" w:rsidP="00026FA6">
      <w:pPr>
        <w:spacing w:line="360" w:lineRule="auto"/>
        <w:rPr>
          <w:rFonts w:ascii="Times New Roman" w:eastAsia="Times New Roman" w:hAnsi="Times New Roman"/>
          <w:sz w:val="28"/>
          <w:szCs w:val="28"/>
          <w:lang w:eastAsia="ru-RU"/>
        </w:rPr>
      </w:pPr>
      <w:r w:rsidRPr="007F1BA5">
        <w:rPr>
          <w:rFonts w:ascii="Times New Roman" w:eastAsia="Times New Roman" w:hAnsi="Times New Roman"/>
          <w:sz w:val="28"/>
          <w:szCs w:val="28"/>
          <w:lang w:eastAsia="ru-RU"/>
        </w:rPr>
        <w:t xml:space="preserve">Воронцова М.А. Организационно-экономический механизм развития регионального льняного кластера(на материалах Смоленской области) // </w:t>
      </w:r>
      <w:r>
        <w:rPr>
          <w:rFonts w:ascii="Times New Roman" w:eastAsia="Times New Roman" w:hAnsi="Times New Roman"/>
          <w:sz w:val="28"/>
          <w:szCs w:val="28"/>
          <w:lang w:eastAsia="ru-RU"/>
        </w:rPr>
        <w:t>Экономический потенциал ХХ</w:t>
      </w:r>
      <w:r>
        <w:rPr>
          <w:rFonts w:ascii="Times New Roman" w:eastAsia="Times New Roman" w:hAnsi="Times New Roman"/>
          <w:sz w:val="28"/>
          <w:szCs w:val="28"/>
          <w:lang w:val="en-US" w:eastAsia="ru-RU"/>
        </w:rPr>
        <w:t>I</w:t>
      </w:r>
      <w:r w:rsidRPr="00A5705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века. Материалы Межвузовской научно-практической конференции: Сборник научных трудов. – </w:t>
      </w:r>
      <w:r w:rsidRPr="007F1BA5">
        <w:rPr>
          <w:rFonts w:ascii="Times New Roman" w:eastAsia="Times New Roman" w:hAnsi="Times New Roman"/>
          <w:sz w:val="28"/>
          <w:szCs w:val="28"/>
          <w:lang w:eastAsia="ru-RU"/>
        </w:rPr>
        <w:t>Киров</w:t>
      </w:r>
      <w:r>
        <w:rPr>
          <w:rFonts w:ascii="Times New Roman" w:eastAsia="Times New Roman" w:hAnsi="Times New Roman"/>
          <w:sz w:val="28"/>
          <w:szCs w:val="28"/>
          <w:lang w:eastAsia="ru-RU"/>
        </w:rPr>
        <w:t>: ФГБОУ ВПО Вятская ГСХА, 2014.- 150</w:t>
      </w:r>
      <w:r>
        <w:rPr>
          <w:rFonts w:ascii="Times New Roman" w:eastAsia="Times New Roman" w:hAnsi="Times New Roman"/>
          <w:sz w:val="28"/>
          <w:szCs w:val="28"/>
          <w:lang w:val="en-US" w:eastAsia="ru-RU"/>
        </w:rPr>
        <w:t>c</w:t>
      </w:r>
      <w:r>
        <w:rPr>
          <w:rFonts w:ascii="Times New Roman" w:eastAsia="Times New Roman" w:hAnsi="Times New Roman"/>
          <w:sz w:val="28"/>
          <w:szCs w:val="28"/>
          <w:lang w:eastAsia="ru-RU"/>
        </w:rPr>
        <w:t>.</w:t>
      </w:r>
    </w:p>
    <w:p w:rsidR="00026FA6" w:rsidRDefault="00026FA6" w:rsidP="00026FA6">
      <w:pPr>
        <w:rPr>
          <w:rFonts w:ascii="Times New Roman" w:eastAsia="Times New Roman" w:hAnsi="Times New Roman"/>
          <w:sz w:val="28"/>
          <w:szCs w:val="28"/>
          <w:lang w:eastAsia="ru-RU"/>
        </w:rPr>
      </w:pPr>
    </w:p>
    <w:p w:rsidR="00A22B55" w:rsidRDefault="00026FA6" w:rsidP="00A22B55">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Воронцова М.А. О</w:t>
      </w:r>
      <w:r w:rsidRPr="007F1BA5">
        <w:rPr>
          <w:rFonts w:ascii="Times New Roman" w:eastAsia="Times New Roman" w:hAnsi="Times New Roman"/>
          <w:sz w:val="28"/>
          <w:szCs w:val="28"/>
          <w:lang w:eastAsia="ru-RU"/>
        </w:rPr>
        <w:t>боснование реализации  механизма создания и развития регионального л</w:t>
      </w:r>
      <w:r>
        <w:rPr>
          <w:rFonts w:ascii="Times New Roman" w:eastAsia="Times New Roman" w:hAnsi="Times New Roman"/>
          <w:sz w:val="28"/>
          <w:szCs w:val="28"/>
          <w:lang w:eastAsia="ru-RU"/>
        </w:rPr>
        <w:t>ьняного кластера(на материалах С</w:t>
      </w:r>
      <w:r w:rsidRPr="007F1BA5">
        <w:rPr>
          <w:rFonts w:ascii="Times New Roman" w:eastAsia="Times New Roman" w:hAnsi="Times New Roman"/>
          <w:sz w:val="28"/>
          <w:szCs w:val="28"/>
          <w:lang w:eastAsia="ru-RU"/>
        </w:rPr>
        <w:t>моленской области)</w:t>
      </w:r>
      <w:r>
        <w:rPr>
          <w:rFonts w:ascii="Times New Roman" w:eastAsia="Times New Roman" w:hAnsi="Times New Roman"/>
          <w:sz w:val="28"/>
          <w:szCs w:val="28"/>
          <w:lang w:eastAsia="ru-RU"/>
        </w:rPr>
        <w:t>//</w:t>
      </w:r>
      <w:r w:rsidR="00A22B55">
        <w:rPr>
          <w:rFonts w:ascii="Times New Roman" w:eastAsia="Times New Roman" w:hAnsi="Times New Roman"/>
          <w:sz w:val="28"/>
          <w:szCs w:val="28"/>
          <w:lang w:eastAsia="ru-RU"/>
        </w:rPr>
        <w:t xml:space="preserve"> Социально-экономическое развитие региона: опыт, проблемы, инновации: сборник научных статей по материалам и докладов и сообщений </w:t>
      </w:r>
      <w:r w:rsidR="00A22B55">
        <w:rPr>
          <w:rFonts w:ascii="Times New Roman" w:eastAsia="Times New Roman" w:hAnsi="Times New Roman"/>
          <w:sz w:val="28"/>
          <w:szCs w:val="28"/>
          <w:lang w:val="en-US" w:eastAsia="ru-RU"/>
        </w:rPr>
        <w:t>IV</w:t>
      </w:r>
      <w:r w:rsidR="00A22B55">
        <w:rPr>
          <w:rFonts w:ascii="Times New Roman" w:eastAsia="Times New Roman" w:hAnsi="Times New Roman"/>
          <w:sz w:val="28"/>
          <w:szCs w:val="28"/>
          <w:lang w:eastAsia="ru-RU"/>
        </w:rPr>
        <w:t xml:space="preserve"> международной научно-практическ</w:t>
      </w:r>
      <w:r w:rsidR="00A90CFB">
        <w:rPr>
          <w:rFonts w:ascii="Times New Roman" w:eastAsia="Times New Roman" w:hAnsi="Times New Roman"/>
          <w:sz w:val="28"/>
          <w:szCs w:val="28"/>
          <w:lang w:eastAsia="ru-RU"/>
        </w:rPr>
        <w:t>ой конференции (19  декабря 2013</w:t>
      </w:r>
      <w:r w:rsidR="00A22B55">
        <w:rPr>
          <w:rFonts w:ascii="Times New Roman" w:eastAsia="Times New Roman" w:hAnsi="Times New Roman"/>
          <w:sz w:val="28"/>
          <w:szCs w:val="28"/>
          <w:lang w:eastAsia="ru-RU"/>
        </w:rPr>
        <w:t xml:space="preserve"> г.) – Смоленск: Изд-во «Остров свободы», 2014.- 361 с.</w:t>
      </w:r>
    </w:p>
    <w:p w:rsidR="00026FA6" w:rsidRPr="007F1BA5" w:rsidRDefault="00026FA6" w:rsidP="00026FA6">
      <w:pPr>
        <w:spacing w:line="360" w:lineRule="auto"/>
        <w:jc w:val="both"/>
        <w:rPr>
          <w:rFonts w:ascii="Times New Roman" w:eastAsia="Times New Roman" w:hAnsi="Times New Roman"/>
          <w:sz w:val="28"/>
          <w:szCs w:val="28"/>
          <w:lang w:eastAsia="ru-RU"/>
        </w:rPr>
      </w:pPr>
    </w:p>
    <w:p w:rsidR="00026FA6" w:rsidRPr="007F1BA5" w:rsidRDefault="00026FA6" w:rsidP="00026FA6">
      <w:pPr>
        <w:spacing w:line="360" w:lineRule="auto"/>
        <w:rPr>
          <w:rFonts w:ascii="Times New Roman" w:eastAsia="Times New Roman" w:hAnsi="Times New Roman"/>
          <w:sz w:val="28"/>
          <w:szCs w:val="28"/>
          <w:lang w:eastAsia="ru-RU"/>
        </w:rPr>
      </w:pPr>
    </w:p>
    <w:p w:rsidR="00026FA6" w:rsidRPr="007F1BA5" w:rsidRDefault="00026FA6" w:rsidP="00026FA6">
      <w:pPr>
        <w:autoSpaceDE w:val="0"/>
        <w:autoSpaceDN w:val="0"/>
        <w:adjustRightInd w:val="0"/>
        <w:spacing w:after="0" w:line="360" w:lineRule="auto"/>
        <w:ind w:firstLine="709"/>
        <w:jc w:val="both"/>
        <w:rPr>
          <w:rFonts w:ascii="Times New Roman" w:eastAsia="Times New Roman" w:hAnsi="Times New Roman" w:cs="Times New Roman"/>
          <w:sz w:val="28"/>
          <w:szCs w:val="28"/>
          <w:highlight w:val="white"/>
          <w:lang w:eastAsia="ru-RU"/>
        </w:rPr>
      </w:pPr>
    </w:p>
    <w:p w:rsidR="00026FA6" w:rsidRPr="007F1BA5" w:rsidRDefault="00026FA6" w:rsidP="00026FA6">
      <w:pPr>
        <w:spacing w:after="0" w:line="360" w:lineRule="auto"/>
        <w:jc w:val="both"/>
        <w:rPr>
          <w:rFonts w:ascii="Times New Roman" w:hAnsi="Times New Roman" w:cs="Times New Roman"/>
          <w:sz w:val="28"/>
          <w:szCs w:val="28"/>
        </w:rPr>
      </w:pPr>
    </w:p>
    <w:p w:rsidR="00731BEB" w:rsidRDefault="00731BEB" w:rsidP="00731BEB">
      <w:pPr>
        <w:jc w:val="center"/>
        <w:rPr>
          <w:rFonts w:ascii="Times New Roman" w:hAnsi="Times New Roman" w:cs="Times New Roman"/>
          <w:b/>
          <w:sz w:val="28"/>
          <w:szCs w:val="28"/>
        </w:rPr>
      </w:pPr>
    </w:p>
    <w:p w:rsidR="00731BEB" w:rsidRPr="00C1136B" w:rsidRDefault="00731BEB" w:rsidP="00731BEB">
      <w:pPr>
        <w:jc w:val="center"/>
        <w:rPr>
          <w:rFonts w:ascii="Times New Roman" w:hAnsi="Times New Roman" w:cs="Times New Roman"/>
          <w:b/>
          <w:sz w:val="28"/>
          <w:szCs w:val="28"/>
        </w:rPr>
      </w:pPr>
    </w:p>
    <w:sectPr w:rsidR="00731BEB" w:rsidRPr="00C1136B" w:rsidSect="005A4A73">
      <w:headerReference w:type="even" r:id="rId34"/>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A73" w:rsidRDefault="005A4A73" w:rsidP="003479B0">
      <w:pPr>
        <w:spacing w:after="0" w:line="240" w:lineRule="auto"/>
      </w:pPr>
      <w:r>
        <w:separator/>
      </w:r>
    </w:p>
  </w:endnote>
  <w:endnote w:type="continuationSeparator" w:id="0">
    <w:p w:rsidR="005A4A73" w:rsidRDefault="005A4A73" w:rsidP="0034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052524"/>
      <w:docPartObj>
        <w:docPartGallery w:val="Page Numbers (Bottom of Page)"/>
        <w:docPartUnique/>
      </w:docPartObj>
    </w:sdtPr>
    <w:sdtContent>
      <w:p w:rsidR="005A4A73" w:rsidRDefault="005A4A73">
        <w:pPr>
          <w:pStyle w:val="a7"/>
          <w:jc w:val="center"/>
        </w:pPr>
        <w:r>
          <w:fldChar w:fldCharType="begin"/>
        </w:r>
        <w:r>
          <w:instrText>PAGE   \* MERGEFORMAT</w:instrText>
        </w:r>
        <w:r>
          <w:fldChar w:fldCharType="separate"/>
        </w:r>
        <w:r w:rsidR="00405C43" w:rsidRPr="00405C43">
          <w:rPr>
            <w:noProof/>
            <w:lang w:val="ru-RU"/>
          </w:rPr>
          <w:t>62</w:t>
        </w:r>
        <w:r>
          <w:fldChar w:fldCharType="end"/>
        </w:r>
      </w:p>
    </w:sdtContent>
  </w:sdt>
  <w:p w:rsidR="005A4A73" w:rsidRDefault="005A4A7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A73" w:rsidRDefault="005A4A73" w:rsidP="003479B0">
      <w:pPr>
        <w:spacing w:after="0" w:line="240" w:lineRule="auto"/>
      </w:pPr>
      <w:r>
        <w:separator/>
      </w:r>
    </w:p>
  </w:footnote>
  <w:footnote w:type="continuationSeparator" w:id="0">
    <w:p w:rsidR="005A4A73" w:rsidRDefault="005A4A73" w:rsidP="003479B0">
      <w:pPr>
        <w:spacing w:after="0" w:line="240" w:lineRule="auto"/>
      </w:pPr>
      <w:r>
        <w:continuationSeparator/>
      </w:r>
    </w:p>
  </w:footnote>
  <w:footnote w:id="1">
    <w:p w:rsidR="005A4A73" w:rsidRDefault="005A4A73" w:rsidP="00FD0874">
      <w:pPr>
        <w:pStyle w:val="af2"/>
      </w:pPr>
      <w:r>
        <w:rPr>
          <w:rStyle w:val="af4"/>
        </w:rPr>
        <w:footnoteRef/>
      </w:r>
      <w:r>
        <w:t xml:space="preserve">  Греф Г.О. От макроэкономической стабильности к инвестиционному росту. // Экономическая по-</w:t>
      </w:r>
    </w:p>
    <w:p w:rsidR="005A4A73" w:rsidRPr="00312AA6" w:rsidRDefault="005A4A73" w:rsidP="00FD0874">
      <w:pPr>
        <w:pStyle w:val="af2"/>
        <w:rPr>
          <w:lang w:val="en-US"/>
        </w:rPr>
      </w:pPr>
      <w:r>
        <w:t>литика</w:t>
      </w:r>
      <w:r w:rsidRPr="00312AA6">
        <w:rPr>
          <w:lang w:val="en-US"/>
        </w:rPr>
        <w:t xml:space="preserve">, №4, </w:t>
      </w:r>
      <w:r>
        <w:t>декабрь</w:t>
      </w:r>
      <w:r w:rsidRPr="00312AA6">
        <w:rPr>
          <w:lang w:val="en-US"/>
        </w:rPr>
        <w:t xml:space="preserve"> 2006. </w:t>
      </w:r>
      <w:r>
        <w:t>С</w:t>
      </w:r>
      <w:r w:rsidRPr="00312AA6">
        <w:rPr>
          <w:lang w:val="en-US"/>
        </w:rPr>
        <w:t>. 5-18.</w:t>
      </w:r>
    </w:p>
  </w:footnote>
  <w:footnote w:id="2">
    <w:p w:rsidR="005A4A73" w:rsidRPr="00312AA6" w:rsidRDefault="005A4A73" w:rsidP="00FD0874">
      <w:pPr>
        <w:pStyle w:val="af2"/>
        <w:rPr>
          <w:lang w:val="en-US"/>
        </w:rPr>
      </w:pPr>
      <w:r>
        <w:rPr>
          <w:rStyle w:val="af4"/>
        </w:rPr>
        <w:footnoteRef/>
      </w:r>
      <w:r w:rsidRPr="005B4CFF">
        <w:rPr>
          <w:lang w:val="en-US"/>
        </w:rPr>
        <w:t xml:space="preserve">  Porter M.E. The Competitive Advantage of Nations: With a New Introduction. </w:t>
      </w:r>
      <w:r w:rsidRPr="00312AA6">
        <w:rPr>
          <w:lang w:val="en-US"/>
        </w:rPr>
        <w:t xml:space="preserve">N.Y.: The Free Press, </w:t>
      </w:r>
    </w:p>
    <w:p w:rsidR="005A4A73" w:rsidRPr="00312AA6" w:rsidRDefault="005A4A73" w:rsidP="00FD0874">
      <w:pPr>
        <w:pStyle w:val="af2"/>
        <w:rPr>
          <w:lang w:val="en-US"/>
        </w:rPr>
      </w:pPr>
      <w:r w:rsidRPr="00312AA6">
        <w:rPr>
          <w:lang w:val="en-US"/>
        </w:rPr>
        <w:t>1990, Palgrave Tenth Edition, 1998</w:t>
      </w:r>
    </w:p>
  </w:footnote>
  <w:footnote w:id="3">
    <w:p w:rsidR="005A4A73" w:rsidRPr="005B4CFF" w:rsidRDefault="005A4A73" w:rsidP="00FD0874">
      <w:pPr>
        <w:pStyle w:val="af2"/>
        <w:rPr>
          <w:lang w:val="en-US"/>
        </w:rPr>
      </w:pPr>
      <w:r>
        <w:rPr>
          <w:rStyle w:val="af4"/>
        </w:rPr>
        <w:footnoteRef/>
      </w:r>
      <w:r>
        <w:rPr>
          <w:lang w:val="en-US"/>
        </w:rPr>
        <w:t xml:space="preserve"> </w:t>
      </w:r>
      <w:r w:rsidRPr="005B4CFF">
        <w:rPr>
          <w:lang w:val="en-US"/>
        </w:rPr>
        <w:t xml:space="preserve"> Spatial Analysis, Industry and the Industrial Environment. Progress in Research and Applications. Vol. </w:t>
      </w:r>
    </w:p>
    <w:p w:rsidR="005A4A73" w:rsidRPr="005B4CFF" w:rsidRDefault="005A4A73" w:rsidP="00FD0874">
      <w:pPr>
        <w:pStyle w:val="af2"/>
        <w:rPr>
          <w:lang w:val="en-US"/>
        </w:rPr>
      </w:pPr>
      <w:r w:rsidRPr="005B4CFF">
        <w:rPr>
          <w:lang w:val="en-US"/>
        </w:rPr>
        <w:t xml:space="preserve">1. Industrial systems / Edited by F.E.I. Hamilton and Linge G.J.R. Chichester, N.Y., Brisbane, Toronto: </w:t>
      </w:r>
    </w:p>
    <w:p w:rsidR="005A4A73" w:rsidRDefault="005A4A73" w:rsidP="00FD0874">
      <w:pPr>
        <w:pStyle w:val="af2"/>
      </w:pPr>
      <w:r>
        <w:t>Wiley, 1979</w:t>
      </w:r>
    </w:p>
  </w:footnote>
  <w:footnote w:id="4">
    <w:p w:rsidR="005A4A73" w:rsidRDefault="005A4A73" w:rsidP="00FD0874">
      <w:pPr>
        <w:pStyle w:val="af2"/>
      </w:pPr>
      <w:r>
        <w:rPr>
          <w:rStyle w:val="af4"/>
        </w:rPr>
        <w:footnoteRef/>
      </w:r>
      <w:r>
        <w:t xml:space="preserve"> </w:t>
      </w:r>
      <w:r w:rsidRPr="005B4CFF">
        <w:t>Портер М. Конкуренция. – М.: Издательский дом «Вильямс», 2002. – 496 с.</w:t>
      </w:r>
    </w:p>
  </w:footnote>
  <w:footnote w:id="5">
    <w:p w:rsidR="005A4A73" w:rsidRDefault="005A4A73" w:rsidP="00FD0874">
      <w:pPr>
        <w:pStyle w:val="af2"/>
      </w:pPr>
      <w:r>
        <w:rPr>
          <w:rStyle w:val="af4"/>
        </w:rPr>
        <w:footnoteRef/>
      </w:r>
      <w:r>
        <w:t xml:space="preserve">  Приложение 6 подготовлено И.В. Пилипенко, к.г.н., директором экономических программ Обще-</w:t>
      </w:r>
    </w:p>
    <w:p w:rsidR="005A4A73" w:rsidRDefault="005A4A73" w:rsidP="00FD0874">
      <w:pPr>
        <w:pStyle w:val="af2"/>
      </w:pPr>
      <w:r>
        <w:t>российской общественной организации «Деловая Россия»</w:t>
      </w:r>
    </w:p>
  </w:footnote>
  <w:footnote w:id="6">
    <w:p w:rsidR="005A4A73" w:rsidRDefault="005A4A73" w:rsidP="00FD0874">
      <w:pPr>
        <w:pStyle w:val="af2"/>
      </w:pPr>
      <w:r>
        <w:rPr>
          <w:rStyle w:val="af4"/>
        </w:rPr>
        <w:footnoteRef/>
      </w:r>
      <w:r>
        <w:t xml:space="preserve"> «Организационно-экономические основы развития льняного кластера в регионе». Диссертация Редькин А.М. 2009</w:t>
      </w:r>
    </w:p>
  </w:footnote>
  <w:footnote w:id="7">
    <w:p w:rsidR="005A4A73" w:rsidRDefault="005A4A73" w:rsidP="00FD0874">
      <w:pPr>
        <w:pStyle w:val="af2"/>
      </w:pPr>
      <w:r>
        <w:rPr>
          <w:rStyle w:val="af4"/>
        </w:rPr>
        <w:footnoteRef/>
      </w:r>
      <w:r>
        <w:t xml:space="preserve"> Редькин А.М. Реализация региональной кластерной политики в льноводческом подкомплексе АПК Омской области / В.Ф.Стукач, А.М. Редькин//Изв.ОГАУ.- 2009.-№1(21).- с 122-125</w:t>
      </w:r>
    </w:p>
  </w:footnote>
  <w:footnote w:id="8">
    <w:p w:rsidR="005A4A73" w:rsidRDefault="005A4A73" w:rsidP="00FD0874">
      <w:pPr>
        <w:pStyle w:val="af2"/>
      </w:pPr>
      <w:r>
        <w:rPr>
          <w:rStyle w:val="af4"/>
        </w:rPr>
        <w:footnoteRef/>
      </w:r>
      <w:r>
        <w:t xml:space="preserve"> Редькин А.М. Реализация региональной кластерной политики в льноводческом подкомплексе АПК Омской области / В.Ф.Стукач, А.М. Редькин//Изв.ОГАУ.- 2009.-№1(21).- с 122-125</w:t>
      </w:r>
    </w:p>
    <w:p w:rsidR="005A4A73" w:rsidRDefault="005A4A73" w:rsidP="00FD0874">
      <w:pPr>
        <w:pStyle w:val="af2"/>
      </w:pPr>
    </w:p>
  </w:footnote>
  <w:footnote w:id="9">
    <w:p w:rsidR="005A4A73" w:rsidRPr="00382292" w:rsidRDefault="005A4A73" w:rsidP="00FD0874">
      <w:pPr>
        <w:pStyle w:val="af2"/>
        <w:rPr>
          <w:sz w:val="18"/>
        </w:rPr>
      </w:pPr>
      <w:r>
        <w:rPr>
          <w:rStyle w:val="af4"/>
        </w:rPr>
        <w:footnoteRef/>
      </w:r>
      <w:r>
        <w:t xml:space="preserve"> Маклахов А.В</w:t>
      </w:r>
      <w:r w:rsidRPr="00382292">
        <w:rPr>
          <w:sz w:val="18"/>
        </w:rPr>
        <w:t xml:space="preserve">. </w:t>
      </w:r>
      <w:r>
        <w:rPr>
          <w:sz w:val="18"/>
        </w:rPr>
        <w:t>«</w:t>
      </w:r>
      <w:r w:rsidRPr="00382292">
        <w:rPr>
          <w:rStyle w:val="af8"/>
          <w:b w:val="0"/>
          <w:color w:val="000000"/>
          <w:shd w:val="clear" w:color="auto" w:fill="FFFFFF"/>
        </w:rPr>
        <w:t>Методология выбора стратегии развития  льняного комплекса»</w:t>
      </w:r>
      <w:r>
        <w:rPr>
          <w:rStyle w:val="af8"/>
          <w:b w:val="0"/>
          <w:color w:val="000000"/>
          <w:shd w:val="clear" w:color="auto" w:fill="FFFFFF"/>
        </w:rPr>
        <w:t>, Москва.- 2011/ с. 174-175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A73" w:rsidRDefault="005A4A73" w:rsidP="008A3954">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A4A73" w:rsidRDefault="005A4A7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604D532"/>
    <w:lvl w:ilvl="0">
      <w:numFmt w:val="bullet"/>
      <w:lvlText w:val="*"/>
      <w:lvlJc w:val="left"/>
    </w:lvl>
  </w:abstractNum>
  <w:abstractNum w:abstractNumId="1">
    <w:nsid w:val="03E76927"/>
    <w:multiLevelType w:val="hybridMultilevel"/>
    <w:tmpl w:val="A746CD9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F270E1B"/>
    <w:multiLevelType w:val="multilevel"/>
    <w:tmpl w:val="856C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85195"/>
    <w:multiLevelType w:val="hybridMultilevel"/>
    <w:tmpl w:val="D0725D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D00F6E"/>
    <w:multiLevelType w:val="hybridMultilevel"/>
    <w:tmpl w:val="7A08FFE4"/>
    <w:lvl w:ilvl="0" w:tplc="57B66C1A">
      <w:start w:val="4"/>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nsid w:val="132A7277"/>
    <w:multiLevelType w:val="hybridMultilevel"/>
    <w:tmpl w:val="A2A64B6E"/>
    <w:lvl w:ilvl="0" w:tplc="6EF41FC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1A3E7092"/>
    <w:multiLevelType w:val="hybridMultilevel"/>
    <w:tmpl w:val="0CD6DF64"/>
    <w:lvl w:ilvl="0" w:tplc="9F643BCA">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7">
    <w:nsid w:val="1B751F09"/>
    <w:multiLevelType w:val="multilevel"/>
    <w:tmpl w:val="82C8C188"/>
    <w:lvl w:ilvl="0">
      <w:start w:val="2"/>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8">
    <w:nsid w:val="291659F5"/>
    <w:multiLevelType w:val="hybridMultilevel"/>
    <w:tmpl w:val="3DCC2548"/>
    <w:lvl w:ilvl="0" w:tplc="C7E2B30A">
      <w:start w:val="4"/>
      <w:numFmt w:val="decimal"/>
      <w:lvlText w:val="%1."/>
      <w:lvlJc w:val="left"/>
      <w:pPr>
        <w:tabs>
          <w:tab w:val="num" w:pos="2740"/>
        </w:tabs>
        <w:ind w:left="2740" w:hanging="360"/>
      </w:pPr>
      <w:rPr>
        <w:rFonts w:cs="Times New Roman" w:hint="default"/>
      </w:rPr>
    </w:lvl>
    <w:lvl w:ilvl="1" w:tplc="04190019" w:tentative="1">
      <w:start w:val="1"/>
      <w:numFmt w:val="lowerLetter"/>
      <w:lvlText w:val="%2."/>
      <w:lvlJc w:val="left"/>
      <w:pPr>
        <w:tabs>
          <w:tab w:val="num" w:pos="3460"/>
        </w:tabs>
        <w:ind w:left="3460" w:hanging="360"/>
      </w:pPr>
      <w:rPr>
        <w:rFonts w:cs="Times New Roman"/>
      </w:rPr>
    </w:lvl>
    <w:lvl w:ilvl="2" w:tplc="0419001B" w:tentative="1">
      <w:start w:val="1"/>
      <w:numFmt w:val="lowerRoman"/>
      <w:lvlText w:val="%3."/>
      <w:lvlJc w:val="right"/>
      <w:pPr>
        <w:tabs>
          <w:tab w:val="num" w:pos="4180"/>
        </w:tabs>
        <w:ind w:left="4180" w:hanging="180"/>
      </w:pPr>
      <w:rPr>
        <w:rFonts w:cs="Times New Roman"/>
      </w:rPr>
    </w:lvl>
    <w:lvl w:ilvl="3" w:tplc="0419000F" w:tentative="1">
      <w:start w:val="1"/>
      <w:numFmt w:val="decimal"/>
      <w:lvlText w:val="%4."/>
      <w:lvlJc w:val="left"/>
      <w:pPr>
        <w:tabs>
          <w:tab w:val="num" w:pos="4900"/>
        </w:tabs>
        <w:ind w:left="4900" w:hanging="360"/>
      </w:pPr>
      <w:rPr>
        <w:rFonts w:cs="Times New Roman"/>
      </w:rPr>
    </w:lvl>
    <w:lvl w:ilvl="4" w:tplc="04190019" w:tentative="1">
      <w:start w:val="1"/>
      <w:numFmt w:val="lowerLetter"/>
      <w:lvlText w:val="%5."/>
      <w:lvlJc w:val="left"/>
      <w:pPr>
        <w:tabs>
          <w:tab w:val="num" w:pos="5620"/>
        </w:tabs>
        <w:ind w:left="5620" w:hanging="360"/>
      </w:pPr>
      <w:rPr>
        <w:rFonts w:cs="Times New Roman"/>
      </w:rPr>
    </w:lvl>
    <w:lvl w:ilvl="5" w:tplc="0419001B" w:tentative="1">
      <w:start w:val="1"/>
      <w:numFmt w:val="lowerRoman"/>
      <w:lvlText w:val="%6."/>
      <w:lvlJc w:val="right"/>
      <w:pPr>
        <w:tabs>
          <w:tab w:val="num" w:pos="6340"/>
        </w:tabs>
        <w:ind w:left="6340" w:hanging="180"/>
      </w:pPr>
      <w:rPr>
        <w:rFonts w:cs="Times New Roman"/>
      </w:rPr>
    </w:lvl>
    <w:lvl w:ilvl="6" w:tplc="0419000F" w:tentative="1">
      <w:start w:val="1"/>
      <w:numFmt w:val="decimal"/>
      <w:lvlText w:val="%7."/>
      <w:lvlJc w:val="left"/>
      <w:pPr>
        <w:tabs>
          <w:tab w:val="num" w:pos="7060"/>
        </w:tabs>
        <w:ind w:left="7060" w:hanging="360"/>
      </w:pPr>
      <w:rPr>
        <w:rFonts w:cs="Times New Roman"/>
      </w:rPr>
    </w:lvl>
    <w:lvl w:ilvl="7" w:tplc="04190019" w:tentative="1">
      <w:start w:val="1"/>
      <w:numFmt w:val="lowerLetter"/>
      <w:lvlText w:val="%8."/>
      <w:lvlJc w:val="left"/>
      <w:pPr>
        <w:tabs>
          <w:tab w:val="num" w:pos="7780"/>
        </w:tabs>
        <w:ind w:left="7780" w:hanging="360"/>
      </w:pPr>
      <w:rPr>
        <w:rFonts w:cs="Times New Roman"/>
      </w:rPr>
    </w:lvl>
    <w:lvl w:ilvl="8" w:tplc="0419001B" w:tentative="1">
      <w:start w:val="1"/>
      <w:numFmt w:val="lowerRoman"/>
      <w:lvlText w:val="%9."/>
      <w:lvlJc w:val="right"/>
      <w:pPr>
        <w:tabs>
          <w:tab w:val="num" w:pos="8500"/>
        </w:tabs>
        <w:ind w:left="8500" w:hanging="180"/>
      </w:pPr>
      <w:rPr>
        <w:rFonts w:cs="Times New Roman"/>
      </w:rPr>
    </w:lvl>
  </w:abstractNum>
  <w:abstractNum w:abstractNumId="9">
    <w:nsid w:val="2A303768"/>
    <w:multiLevelType w:val="hybridMultilevel"/>
    <w:tmpl w:val="850A735E"/>
    <w:lvl w:ilvl="0" w:tplc="0419000B">
      <w:start w:val="1"/>
      <w:numFmt w:val="bullet"/>
      <w:lvlText w:val=""/>
      <w:lvlJc w:val="left"/>
      <w:pPr>
        <w:ind w:left="3804" w:hanging="360"/>
      </w:pPr>
      <w:rPr>
        <w:rFonts w:ascii="Wingdings" w:hAnsi="Wingdings" w:hint="default"/>
      </w:rPr>
    </w:lvl>
    <w:lvl w:ilvl="1" w:tplc="04190003" w:tentative="1">
      <w:start w:val="1"/>
      <w:numFmt w:val="bullet"/>
      <w:lvlText w:val="o"/>
      <w:lvlJc w:val="left"/>
      <w:pPr>
        <w:ind w:left="4524" w:hanging="360"/>
      </w:pPr>
      <w:rPr>
        <w:rFonts w:ascii="Courier New" w:hAnsi="Courier New" w:cs="Courier New" w:hint="default"/>
      </w:rPr>
    </w:lvl>
    <w:lvl w:ilvl="2" w:tplc="04190005" w:tentative="1">
      <w:start w:val="1"/>
      <w:numFmt w:val="bullet"/>
      <w:lvlText w:val=""/>
      <w:lvlJc w:val="left"/>
      <w:pPr>
        <w:ind w:left="5244" w:hanging="360"/>
      </w:pPr>
      <w:rPr>
        <w:rFonts w:ascii="Wingdings" w:hAnsi="Wingdings" w:hint="default"/>
      </w:rPr>
    </w:lvl>
    <w:lvl w:ilvl="3" w:tplc="04190001" w:tentative="1">
      <w:start w:val="1"/>
      <w:numFmt w:val="bullet"/>
      <w:lvlText w:val=""/>
      <w:lvlJc w:val="left"/>
      <w:pPr>
        <w:ind w:left="5964" w:hanging="360"/>
      </w:pPr>
      <w:rPr>
        <w:rFonts w:ascii="Symbol" w:hAnsi="Symbol" w:hint="default"/>
      </w:rPr>
    </w:lvl>
    <w:lvl w:ilvl="4" w:tplc="04190003" w:tentative="1">
      <w:start w:val="1"/>
      <w:numFmt w:val="bullet"/>
      <w:lvlText w:val="o"/>
      <w:lvlJc w:val="left"/>
      <w:pPr>
        <w:ind w:left="6684" w:hanging="360"/>
      </w:pPr>
      <w:rPr>
        <w:rFonts w:ascii="Courier New" w:hAnsi="Courier New" w:cs="Courier New" w:hint="default"/>
      </w:rPr>
    </w:lvl>
    <w:lvl w:ilvl="5" w:tplc="04190005" w:tentative="1">
      <w:start w:val="1"/>
      <w:numFmt w:val="bullet"/>
      <w:lvlText w:val=""/>
      <w:lvlJc w:val="left"/>
      <w:pPr>
        <w:ind w:left="7404" w:hanging="360"/>
      </w:pPr>
      <w:rPr>
        <w:rFonts w:ascii="Wingdings" w:hAnsi="Wingdings" w:hint="default"/>
      </w:rPr>
    </w:lvl>
    <w:lvl w:ilvl="6" w:tplc="04190001" w:tentative="1">
      <w:start w:val="1"/>
      <w:numFmt w:val="bullet"/>
      <w:lvlText w:val=""/>
      <w:lvlJc w:val="left"/>
      <w:pPr>
        <w:ind w:left="8124" w:hanging="360"/>
      </w:pPr>
      <w:rPr>
        <w:rFonts w:ascii="Symbol" w:hAnsi="Symbol" w:hint="default"/>
      </w:rPr>
    </w:lvl>
    <w:lvl w:ilvl="7" w:tplc="04190003" w:tentative="1">
      <w:start w:val="1"/>
      <w:numFmt w:val="bullet"/>
      <w:lvlText w:val="o"/>
      <w:lvlJc w:val="left"/>
      <w:pPr>
        <w:ind w:left="8844" w:hanging="360"/>
      </w:pPr>
      <w:rPr>
        <w:rFonts w:ascii="Courier New" w:hAnsi="Courier New" w:cs="Courier New" w:hint="default"/>
      </w:rPr>
    </w:lvl>
    <w:lvl w:ilvl="8" w:tplc="04190005" w:tentative="1">
      <w:start w:val="1"/>
      <w:numFmt w:val="bullet"/>
      <w:lvlText w:val=""/>
      <w:lvlJc w:val="left"/>
      <w:pPr>
        <w:ind w:left="9564" w:hanging="360"/>
      </w:pPr>
      <w:rPr>
        <w:rFonts w:ascii="Wingdings" w:hAnsi="Wingdings" w:hint="default"/>
      </w:rPr>
    </w:lvl>
  </w:abstractNum>
  <w:abstractNum w:abstractNumId="10">
    <w:nsid w:val="2F645ED0"/>
    <w:multiLevelType w:val="hybridMultilevel"/>
    <w:tmpl w:val="D0725D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2AE0C9C"/>
    <w:multiLevelType w:val="hybridMultilevel"/>
    <w:tmpl w:val="82C8C188"/>
    <w:lvl w:ilvl="0" w:tplc="B1EAFF36">
      <w:start w:val="2"/>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2">
    <w:nsid w:val="3D482FE9"/>
    <w:multiLevelType w:val="multilevel"/>
    <w:tmpl w:val="82C8C188"/>
    <w:lvl w:ilvl="0">
      <w:start w:val="2"/>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3">
    <w:nsid w:val="43D03D35"/>
    <w:multiLevelType w:val="hybridMultilevel"/>
    <w:tmpl w:val="A2A64B6E"/>
    <w:lvl w:ilvl="0" w:tplc="6EF41FC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45AB6C3A"/>
    <w:multiLevelType w:val="multilevel"/>
    <w:tmpl w:val="743222D0"/>
    <w:lvl w:ilvl="0">
      <w:start w:val="1"/>
      <w:numFmt w:val="decimal"/>
      <w:lvlText w:val="%1."/>
      <w:lvlJc w:val="left"/>
      <w:pPr>
        <w:ind w:left="450" w:hanging="450"/>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10302" w:hanging="180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496" w:hanging="2160"/>
      </w:pPr>
      <w:rPr>
        <w:rFonts w:hint="default"/>
      </w:rPr>
    </w:lvl>
  </w:abstractNum>
  <w:abstractNum w:abstractNumId="15">
    <w:nsid w:val="4DD937CB"/>
    <w:multiLevelType w:val="hybridMultilevel"/>
    <w:tmpl w:val="0966F1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4701C9"/>
    <w:multiLevelType w:val="hybridMultilevel"/>
    <w:tmpl w:val="D0725D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EC3303F"/>
    <w:multiLevelType w:val="hybridMultilevel"/>
    <w:tmpl w:val="2B06EA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6E1244A"/>
    <w:multiLevelType w:val="multilevel"/>
    <w:tmpl w:val="BAA61A6E"/>
    <w:lvl w:ilvl="0">
      <w:start w:val="1"/>
      <w:numFmt w:val="decimal"/>
      <w:lvlText w:val="%1."/>
      <w:lvlJc w:val="left"/>
      <w:pPr>
        <w:ind w:left="495" w:hanging="495"/>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73AB31CA"/>
    <w:multiLevelType w:val="hybridMultilevel"/>
    <w:tmpl w:val="B07E88A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755E66D0"/>
    <w:multiLevelType w:val="hybridMultilevel"/>
    <w:tmpl w:val="15081DBC"/>
    <w:lvl w:ilvl="0" w:tplc="A6825DA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1"/>
        </w:tabs>
        <w:ind w:left="371" w:hanging="360"/>
      </w:pPr>
      <w:rPr>
        <w:rFonts w:ascii="Courier New" w:hAnsi="Courier New" w:cs="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cs="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cs="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num w:numId="1">
    <w:abstractNumId w:val="11"/>
  </w:num>
  <w:num w:numId="2">
    <w:abstractNumId w:val="6"/>
  </w:num>
  <w:num w:numId="3">
    <w:abstractNumId w:val="7"/>
  </w:num>
  <w:num w:numId="4">
    <w:abstractNumId w:val="12"/>
  </w:num>
  <w:num w:numId="5">
    <w:abstractNumId w:val="8"/>
  </w:num>
  <w:num w:numId="6">
    <w:abstractNumId w:val="13"/>
  </w:num>
  <w:num w:numId="7">
    <w:abstractNumId w:val="4"/>
  </w:num>
  <w:num w:numId="8">
    <w:abstractNumId w:val="20"/>
  </w:num>
  <w:num w:numId="9">
    <w:abstractNumId w:val="5"/>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6"/>
  </w:num>
  <w:num w:numId="12">
    <w:abstractNumId w:val="3"/>
  </w:num>
  <w:num w:numId="13">
    <w:abstractNumId w:val="9"/>
  </w:num>
  <w:num w:numId="14">
    <w:abstractNumId w:val="19"/>
  </w:num>
  <w:num w:numId="15">
    <w:abstractNumId w:val="1"/>
  </w:num>
  <w:num w:numId="16">
    <w:abstractNumId w:val="15"/>
  </w:num>
  <w:num w:numId="17">
    <w:abstractNumId w:val="17"/>
  </w:num>
  <w:num w:numId="18">
    <w:abstractNumId w:val="2"/>
  </w:num>
  <w:num w:numId="19">
    <w:abstractNumId w:val="10"/>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3F3"/>
    <w:rsid w:val="00026FA6"/>
    <w:rsid w:val="0004202A"/>
    <w:rsid w:val="000542DA"/>
    <w:rsid w:val="000653ED"/>
    <w:rsid w:val="000912A6"/>
    <w:rsid w:val="0009410B"/>
    <w:rsid w:val="00107E0A"/>
    <w:rsid w:val="001431EE"/>
    <w:rsid w:val="0018762D"/>
    <w:rsid w:val="00192CEC"/>
    <w:rsid w:val="001C3CED"/>
    <w:rsid w:val="001F48B6"/>
    <w:rsid w:val="00223F5F"/>
    <w:rsid w:val="002434F6"/>
    <w:rsid w:val="00256CDA"/>
    <w:rsid w:val="00271655"/>
    <w:rsid w:val="002731CA"/>
    <w:rsid w:val="002823F3"/>
    <w:rsid w:val="00290FE5"/>
    <w:rsid w:val="00294FDB"/>
    <w:rsid w:val="002A037C"/>
    <w:rsid w:val="002A50CE"/>
    <w:rsid w:val="002A5EC3"/>
    <w:rsid w:val="002B7AC3"/>
    <w:rsid w:val="002C04E6"/>
    <w:rsid w:val="002E5D67"/>
    <w:rsid w:val="002E6EFA"/>
    <w:rsid w:val="002F4161"/>
    <w:rsid w:val="003023EF"/>
    <w:rsid w:val="00312AA6"/>
    <w:rsid w:val="003177AD"/>
    <w:rsid w:val="003479B0"/>
    <w:rsid w:val="00361F32"/>
    <w:rsid w:val="00366928"/>
    <w:rsid w:val="00376E9B"/>
    <w:rsid w:val="00382292"/>
    <w:rsid w:val="0038234C"/>
    <w:rsid w:val="003A3611"/>
    <w:rsid w:val="003B3D6D"/>
    <w:rsid w:val="003D787C"/>
    <w:rsid w:val="003D7F21"/>
    <w:rsid w:val="003E6E9B"/>
    <w:rsid w:val="003F6C1E"/>
    <w:rsid w:val="00402BD9"/>
    <w:rsid w:val="00403A56"/>
    <w:rsid w:val="00405C43"/>
    <w:rsid w:val="00406FA7"/>
    <w:rsid w:val="004204F2"/>
    <w:rsid w:val="0042545B"/>
    <w:rsid w:val="00434915"/>
    <w:rsid w:val="00434CA0"/>
    <w:rsid w:val="0044718D"/>
    <w:rsid w:val="004474E2"/>
    <w:rsid w:val="00447554"/>
    <w:rsid w:val="00462E4F"/>
    <w:rsid w:val="00482E75"/>
    <w:rsid w:val="00487820"/>
    <w:rsid w:val="004C686D"/>
    <w:rsid w:val="004E1651"/>
    <w:rsid w:val="005168A5"/>
    <w:rsid w:val="0053313D"/>
    <w:rsid w:val="00540568"/>
    <w:rsid w:val="005A4A73"/>
    <w:rsid w:val="005B4CFF"/>
    <w:rsid w:val="005D2347"/>
    <w:rsid w:val="005E53E0"/>
    <w:rsid w:val="005E583A"/>
    <w:rsid w:val="005E6C7A"/>
    <w:rsid w:val="005F1E2B"/>
    <w:rsid w:val="005F488D"/>
    <w:rsid w:val="00606BDE"/>
    <w:rsid w:val="0063316E"/>
    <w:rsid w:val="006410DA"/>
    <w:rsid w:val="00650756"/>
    <w:rsid w:val="0065334C"/>
    <w:rsid w:val="00666ED5"/>
    <w:rsid w:val="00671D3C"/>
    <w:rsid w:val="00677212"/>
    <w:rsid w:val="006A20D2"/>
    <w:rsid w:val="006E05AB"/>
    <w:rsid w:val="006E5A87"/>
    <w:rsid w:val="006F350F"/>
    <w:rsid w:val="00722559"/>
    <w:rsid w:val="00731432"/>
    <w:rsid w:val="00731733"/>
    <w:rsid w:val="00731BEB"/>
    <w:rsid w:val="00731E3E"/>
    <w:rsid w:val="007771FF"/>
    <w:rsid w:val="0078028B"/>
    <w:rsid w:val="0079551D"/>
    <w:rsid w:val="007B35C2"/>
    <w:rsid w:val="007D20E3"/>
    <w:rsid w:val="007D25AD"/>
    <w:rsid w:val="007D5F2D"/>
    <w:rsid w:val="007F6295"/>
    <w:rsid w:val="008349B4"/>
    <w:rsid w:val="0085005A"/>
    <w:rsid w:val="0087724C"/>
    <w:rsid w:val="00892D53"/>
    <w:rsid w:val="008A3954"/>
    <w:rsid w:val="008E13AC"/>
    <w:rsid w:val="008F523A"/>
    <w:rsid w:val="0090162F"/>
    <w:rsid w:val="00910F21"/>
    <w:rsid w:val="009215F8"/>
    <w:rsid w:val="009551E5"/>
    <w:rsid w:val="009A0686"/>
    <w:rsid w:val="009A4B58"/>
    <w:rsid w:val="009D23E4"/>
    <w:rsid w:val="009E054B"/>
    <w:rsid w:val="009E2890"/>
    <w:rsid w:val="009E54DF"/>
    <w:rsid w:val="009F3ED1"/>
    <w:rsid w:val="00A052B2"/>
    <w:rsid w:val="00A0619C"/>
    <w:rsid w:val="00A14AB1"/>
    <w:rsid w:val="00A22B55"/>
    <w:rsid w:val="00A90CFB"/>
    <w:rsid w:val="00A95643"/>
    <w:rsid w:val="00AC40DD"/>
    <w:rsid w:val="00AE2BFB"/>
    <w:rsid w:val="00B27EC2"/>
    <w:rsid w:val="00B3318A"/>
    <w:rsid w:val="00B432DF"/>
    <w:rsid w:val="00B510E7"/>
    <w:rsid w:val="00B57BC2"/>
    <w:rsid w:val="00B64C7E"/>
    <w:rsid w:val="00B86496"/>
    <w:rsid w:val="00B9676A"/>
    <w:rsid w:val="00BA3D73"/>
    <w:rsid w:val="00BB0FFE"/>
    <w:rsid w:val="00BC59CF"/>
    <w:rsid w:val="00BD594C"/>
    <w:rsid w:val="00C03AA0"/>
    <w:rsid w:val="00C1136B"/>
    <w:rsid w:val="00C12854"/>
    <w:rsid w:val="00C14756"/>
    <w:rsid w:val="00C32E6B"/>
    <w:rsid w:val="00C548DF"/>
    <w:rsid w:val="00C65EBE"/>
    <w:rsid w:val="00C851B8"/>
    <w:rsid w:val="00C91CD0"/>
    <w:rsid w:val="00CB1B49"/>
    <w:rsid w:val="00CB2F60"/>
    <w:rsid w:val="00CE4FCA"/>
    <w:rsid w:val="00D07B92"/>
    <w:rsid w:val="00D15F23"/>
    <w:rsid w:val="00D94496"/>
    <w:rsid w:val="00DB2128"/>
    <w:rsid w:val="00DC4D86"/>
    <w:rsid w:val="00DD5E63"/>
    <w:rsid w:val="00DE12DA"/>
    <w:rsid w:val="00DF15DB"/>
    <w:rsid w:val="00DF405F"/>
    <w:rsid w:val="00DF465B"/>
    <w:rsid w:val="00E00F46"/>
    <w:rsid w:val="00E04B6D"/>
    <w:rsid w:val="00E15564"/>
    <w:rsid w:val="00E25397"/>
    <w:rsid w:val="00E3456A"/>
    <w:rsid w:val="00E71A05"/>
    <w:rsid w:val="00E83B0C"/>
    <w:rsid w:val="00E903A0"/>
    <w:rsid w:val="00EB05CA"/>
    <w:rsid w:val="00EB1ED6"/>
    <w:rsid w:val="00EB5584"/>
    <w:rsid w:val="00EC45AA"/>
    <w:rsid w:val="00EF7F1A"/>
    <w:rsid w:val="00F06703"/>
    <w:rsid w:val="00F226EA"/>
    <w:rsid w:val="00F45F35"/>
    <w:rsid w:val="00F562B0"/>
    <w:rsid w:val="00F5682B"/>
    <w:rsid w:val="00F6643F"/>
    <w:rsid w:val="00F67C68"/>
    <w:rsid w:val="00FC7D4A"/>
    <w:rsid w:val="00FD0874"/>
    <w:rsid w:val="00FE20D7"/>
    <w:rsid w:val="00FE3907"/>
    <w:rsid w:val="00FE3C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3479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3479B0"/>
    <w:pPr>
      <w:keepNext/>
      <w:spacing w:before="240" w:after="60" w:line="240" w:lineRule="auto"/>
      <w:ind w:left="709"/>
      <w:outlineLvl w:val="1"/>
    </w:pPr>
    <w:rPr>
      <w:rFonts w:ascii="Arial" w:eastAsia="Calibri" w:hAnsi="Arial" w:cs="Arial"/>
      <w:b/>
      <w:bCs/>
      <w:i/>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79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479B0"/>
    <w:rPr>
      <w:rFonts w:ascii="Arial" w:eastAsia="Calibri" w:hAnsi="Arial" w:cs="Arial"/>
      <w:b/>
      <w:bCs/>
      <w:i/>
      <w:iCs/>
      <w:sz w:val="28"/>
      <w:szCs w:val="28"/>
      <w:lang w:val="en-US"/>
    </w:rPr>
  </w:style>
  <w:style w:type="numbering" w:customStyle="1" w:styleId="11">
    <w:name w:val="Нет списка1"/>
    <w:next w:val="a2"/>
    <w:uiPriority w:val="99"/>
    <w:semiHidden/>
    <w:unhideWhenUsed/>
    <w:rsid w:val="003479B0"/>
  </w:style>
  <w:style w:type="paragraph" w:styleId="a3">
    <w:name w:val="Body Text Indent"/>
    <w:basedOn w:val="a"/>
    <w:link w:val="a4"/>
    <w:uiPriority w:val="99"/>
    <w:semiHidden/>
    <w:rsid w:val="003479B0"/>
    <w:pPr>
      <w:spacing w:after="120" w:line="240" w:lineRule="auto"/>
      <w:ind w:left="283"/>
    </w:pPr>
    <w:rPr>
      <w:rFonts w:ascii="Times New Roman" w:eastAsia="Times New Roman" w:hAnsi="Times New Roman" w:cs="Times New Roman"/>
      <w:sz w:val="20"/>
      <w:szCs w:val="20"/>
      <w:lang w:eastAsia="ru-RU"/>
    </w:rPr>
  </w:style>
  <w:style w:type="character" w:customStyle="1" w:styleId="a4">
    <w:name w:val="Основной текст с отступом Знак"/>
    <w:basedOn w:val="a0"/>
    <w:link w:val="a3"/>
    <w:uiPriority w:val="99"/>
    <w:semiHidden/>
    <w:rsid w:val="003479B0"/>
    <w:rPr>
      <w:rFonts w:ascii="Times New Roman" w:eastAsia="Times New Roman" w:hAnsi="Times New Roman" w:cs="Times New Roman"/>
      <w:sz w:val="20"/>
      <w:szCs w:val="20"/>
      <w:lang w:eastAsia="ru-RU"/>
    </w:rPr>
  </w:style>
  <w:style w:type="paragraph" w:customStyle="1" w:styleId="ConsPlusNormal">
    <w:name w:val="ConsPlusNormal"/>
    <w:uiPriority w:val="99"/>
    <w:rsid w:val="003479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uiPriority w:val="99"/>
    <w:rsid w:val="003479B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header"/>
    <w:basedOn w:val="a"/>
    <w:link w:val="a6"/>
    <w:rsid w:val="003479B0"/>
    <w:pPr>
      <w:tabs>
        <w:tab w:val="center" w:pos="4677"/>
        <w:tab w:val="right" w:pos="9355"/>
      </w:tabs>
      <w:spacing w:after="0" w:line="240" w:lineRule="auto"/>
      <w:ind w:left="709"/>
    </w:pPr>
    <w:rPr>
      <w:rFonts w:ascii="Times New Roman" w:eastAsia="Calibri" w:hAnsi="Times New Roman" w:cs="Times New Roman"/>
      <w:sz w:val="28"/>
      <w:szCs w:val="28"/>
      <w:lang w:val="en-US"/>
    </w:rPr>
  </w:style>
  <w:style w:type="character" w:customStyle="1" w:styleId="a6">
    <w:name w:val="Верхний колонтитул Знак"/>
    <w:basedOn w:val="a0"/>
    <w:link w:val="a5"/>
    <w:rsid w:val="003479B0"/>
    <w:rPr>
      <w:rFonts w:ascii="Times New Roman" w:eastAsia="Calibri" w:hAnsi="Times New Roman" w:cs="Times New Roman"/>
      <w:sz w:val="28"/>
      <w:szCs w:val="28"/>
      <w:lang w:val="en-US"/>
    </w:rPr>
  </w:style>
  <w:style w:type="paragraph" w:styleId="a7">
    <w:name w:val="footer"/>
    <w:basedOn w:val="a"/>
    <w:link w:val="a8"/>
    <w:uiPriority w:val="99"/>
    <w:rsid w:val="003479B0"/>
    <w:pPr>
      <w:tabs>
        <w:tab w:val="center" w:pos="4677"/>
        <w:tab w:val="right" w:pos="9355"/>
      </w:tabs>
      <w:spacing w:after="0" w:line="240" w:lineRule="auto"/>
      <w:ind w:left="709"/>
    </w:pPr>
    <w:rPr>
      <w:rFonts w:ascii="Times New Roman" w:eastAsia="Calibri" w:hAnsi="Times New Roman" w:cs="Times New Roman"/>
      <w:sz w:val="28"/>
      <w:szCs w:val="28"/>
      <w:lang w:val="en-US"/>
    </w:rPr>
  </w:style>
  <w:style w:type="character" w:customStyle="1" w:styleId="a8">
    <w:name w:val="Нижний колонтитул Знак"/>
    <w:basedOn w:val="a0"/>
    <w:link w:val="a7"/>
    <w:uiPriority w:val="99"/>
    <w:rsid w:val="003479B0"/>
    <w:rPr>
      <w:rFonts w:ascii="Times New Roman" w:eastAsia="Calibri" w:hAnsi="Times New Roman" w:cs="Times New Roman"/>
      <w:sz w:val="28"/>
      <w:szCs w:val="28"/>
      <w:lang w:val="en-US"/>
    </w:rPr>
  </w:style>
  <w:style w:type="character" w:styleId="a9">
    <w:name w:val="page number"/>
    <w:basedOn w:val="a0"/>
    <w:uiPriority w:val="99"/>
    <w:rsid w:val="003479B0"/>
    <w:rPr>
      <w:rFonts w:cs="Times New Roman"/>
    </w:rPr>
  </w:style>
  <w:style w:type="paragraph" w:customStyle="1" w:styleId="ConsPlusTitle">
    <w:name w:val="ConsPlusTitle"/>
    <w:uiPriority w:val="99"/>
    <w:rsid w:val="003479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3479B0"/>
    <w:pPr>
      <w:spacing w:before="100" w:beforeAutospacing="1" w:after="100" w:afterAutospacing="1" w:line="240" w:lineRule="auto"/>
    </w:pPr>
    <w:rPr>
      <w:rFonts w:ascii="Tahoma" w:eastAsia="Times New Roman" w:hAnsi="Tahoma" w:cs="Tahoma"/>
      <w:sz w:val="20"/>
      <w:szCs w:val="20"/>
      <w:lang w:val="en-US"/>
    </w:rPr>
  </w:style>
  <w:style w:type="paragraph" w:styleId="aa">
    <w:name w:val="Balloon Text"/>
    <w:basedOn w:val="a"/>
    <w:link w:val="ab"/>
    <w:rsid w:val="003479B0"/>
    <w:pPr>
      <w:spacing w:after="0" w:line="240" w:lineRule="auto"/>
      <w:ind w:left="709"/>
    </w:pPr>
    <w:rPr>
      <w:rFonts w:ascii="Tahoma" w:eastAsia="Calibri" w:hAnsi="Tahoma" w:cs="Tahoma"/>
      <w:sz w:val="16"/>
      <w:szCs w:val="16"/>
      <w:lang w:val="en-US"/>
    </w:rPr>
  </w:style>
  <w:style w:type="character" w:customStyle="1" w:styleId="ab">
    <w:name w:val="Текст выноски Знак"/>
    <w:basedOn w:val="a0"/>
    <w:link w:val="aa"/>
    <w:rsid w:val="003479B0"/>
    <w:rPr>
      <w:rFonts w:ascii="Tahoma" w:eastAsia="Calibri" w:hAnsi="Tahoma" w:cs="Tahoma"/>
      <w:sz w:val="16"/>
      <w:szCs w:val="16"/>
      <w:lang w:val="en-US"/>
    </w:rPr>
  </w:style>
  <w:style w:type="table" w:styleId="ac">
    <w:name w:val="Table Grid"/>
    <w:basedOn w:val="a1"/>
    <w:uiPriority w:val="39"/>
    <w:rsid w:val="003479B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1"/>
    <w:basedOn w:val="a"/>
    <w:uiPriority w:val="99"/>
    <w:rsid w:val="003479B0"/>
    <w:pPr>
      <w:spacing w:after="160" w:line="240" w:lineRule="exact"/>
    </w:pPr>
    <w:rPr>
      <w:rFonts w:ascii="Verdana" w:eastAsia="Times New Roman" w:hAnsi="Verdana" w:cs="Verdana"/>
      <w:sz w:val="20"/>
      <w:szCs w:val="20"/>
      <w:lang w:val="en-US"/>
    </w:rPr>
  </w:style>
  <w:style w:type="paragraph" w:customStyle="1" w:styleId="13">
    <w:name w:val="Обычный1"/>
    <w:uiPriority w:val="99"/>
    <w:rsid w:val="003479B0"/>
    <w:rPr>
      <w:rFonts w:ascii="Lucida Grande" w:eastAsia="Calibri" w:hAnsi="Lucida Grande" w:cs="Lucida Grande"/>
      <w:color w:val="000000"/>
      <w:lang w:eastAsia="ru-RU"/>
    </w:rPr>
  </w:style>
  <w:style w:type="character" w:customStyle="1" w:styleId="FontStyle28">
    <w:name w:val="Font Style28"/>
    <w:uiPriority w:val="99"/>
    <w:rsid w:val="003479B0"/>
    <w:rPr>
      <w:rFonts w:ascii="Calibri" w:hAnsi="Calibri"/>
      <w:color w:val="000000"/>
      <w:sz w:val="32"/>
    </w:rPr>
  </w:style>
  <w:style w:type="paragraph" w:customStyle="1" w:styleId="ad">
    <w:name w:val="Базовый"/>
    <w:uiPriority w:val="99"/>
    <w:rsid w:val="003479B0"/>
    <w:pPr>
      <w:tabs>
        <w:tab w:val="left" w:pos="709"/>
      </w:tabs>
      <w:suppressAutoHyphens/>
      <w:spacing w:line="276" w:lineRule="atLeast"/>
    </w:pPr>
    <w:rPr>
      <w:rFonts w:ascii="Calibri" w:eastAsia="Times New Roman" w:hAnsi="Calibri" w:cs="Calibri"/>
    </w:rPr>
  </w:style>
  <w:style w:type="character" w:styleId="ae">
    <w:name w:val="Hyperlink"/>
    <w:basedOn w:val="a0"/>
    <w:uiPriority w:val="99"/>
    <w:rsid w:val="003479B0"/>
    <w:rPr>
      <w:rFonts w:cs="Times New Roman"/>
      <w:color w:val="0000FF"/>
      <w:u w:val="single"/>
    </w:rPr>
  </w:style>
  <w:style w:type="paragraph" w:styleId="af">
    <w:name w:val="Plain Text"/>
    <w:basedOn w:val="a"/>
    <w:link w:val="af0"/>
    <w:uiPriority w:val="99"/>
    <w:rsid w:val="003479B0"/>
    <w:pPr>
      <w:widowControl w:val="0"/>
      <w:spacing w:after="0" w:line="240" w:lineRule="auto"/>
    </w:pPr>
    <w:rPr>
      <w:rFonts w:ascii="Courier New" w:eastAsia="Calibri" w:hAnsi="Courier New" w:cs="Times New Roman"/>
      <w:sz w:val="20"/>
      <w:szCs w:val="20"/>
      <w:lang w:eastAsia="ru-RU"/>
    </w:rPr>
  </w:style>
  <w:style w:type="character" w:customStyle="1" w:styleId="af0">
    <w:name w:val="Текст Знак"/>
    <w:basedOn w:val="a0"/>
    <w:link w:val="af"/>
    <w:uiPriority w:val="99"/>
    <w:rsid w:val="003479B0"/>
    <w:rPr>
      <w:rFonts w:ascii="Courier New" w:eastAsia="Calibri" w:hAnsi="Courier New" w:cs="Times New Roman"/>
      <w:sz w:val="20"/>
      <w:szCs w:val="20"/>
      <w:lang w:eastAsia="ru-RU"/>
    </w:rPr>
  </w:style>
  <w:style w:type="character" w:customStyle="1" w:styleId="af1">
    <w:name w:val="Знак Знак"/>
    <w:basedOn w:val="a0"/>
    <w:locked/>
    <w:rsid w:val="003479B0"/>
    <w:rPr>
      <w:rFonts w:eastAsia="Times New Roman" w:cs="Times New Roman"/>
      <w:lang w:val="en-US" w:eastAsia="x-none"/>
    </w:rPr>
  </w:style>
  <w:style w:type="paragraph" w:styleId="af2">
    <w:name w:val="footnote text"/>
    <w:basedOn w:val="a"/>
    <w:link w:val="af3"/>
    <w:semiHidden/>
    <w:rsid w:val="003479B0"/>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3479B0"/>
    <w:rPr>
      <w:rFonts w:ascii="Times New Roman" w:eastAsia="Times New Roman" w:hAnsi="Times New Roman" w:cs="Times New Roman"/>
      <w:sz w:val="20"/>
      <w:szCs w:val="20"/>
      <w:lang w:eastAsia="ru-RU"/>
    </w:rPr>
  </w:style>
  <w:style w:type="character" w:styleId="af4">
    <w:name w:val="footnote reference"/>
    <w:basedOn w:val="a0"/>
    <w:semiHidden/>
    <w:rsid w:val="003479B0"/>
    <w:rPr>
      <w:vertAlign w:val="superscript"/>
    </w:rPr>
  </w:style>
  <w:style w:type="paragraph" w:styleId="af5">
    <w:name w:val="Normal (Web)"/>
    <w:basedOn w:val="a"/>
    <w:uiPriority w:val="99"/>
    <w:rsid w:val="003479B0"/>
    <w:pPr>
      <w:spacing w:before="100" w:beforeAutospacing="1" w:after="150" w:line="240" w:lineRule="auto"/>
    </w:pPr>
    <w:rPr>
      <w:rFonts w:ascii="Times New Roman" w:eastAsia="Times New Roman" w:hAnsi="Times New Roman" w:cs="Times New Roman"/>
      <w:sz w:val="24"/>
      <w:szCs w:val="24"/>
      <w:lang w:eastAsia="ru-RU"/>
    </w:rPr>
  </w:style>
  <w:style w:type="character" w:styleId="af6">
    <w:name w:val="FollowedHyperlink"/>
    <w:basedOn w:val="a0"/>
    <w:uiPriority w:val="99"/>
    <w:rsid w:val="003479B0"/>
    <w:rPr>
      <w:rFonts w:cs="Times New Roman"/>
      <w:color w:val="800080"/>
      <w:u w:val="single"/>
    </w:rPr>
  </w:style>
  <w:style w:type="paragraph" w:customStyle="1" w:styleId="Default">
    <w:name w:val="Default"/>
    <w:rsid w:val="00BB0FFE"/>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21">
    <w:name w:val="Нет списка2"/>
    <w:next w:val="a2"/>
    <w:semiHidden/>
    <w:rsid w:val="00192CEC"/>
  </w:style>
  <w:style w:type="table" w:customStyle="1" w:styleId="14">
    <w:name w:val="Сетка таблицы1"/>
    <w:basedOn w:val="a1"/>
    <w:next w:val="ac"/>
    <w:uiPriority w:val="99"/>
    <w:rsid w:val="00192C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basedOn w:val="a"/>
    <w:qFormat/>
    <w:rsid w:val="00192CEC"/>
    <w:pPr>
      <w:ind w:left="720"/>
      <w:contextualSpacing/>
    </w:pPr>
    <w:rPr>
      <w:rFonts w:ascii="Calibri" w:eastAsia="Calibri" w:hAnsi="Calibri" w:cs="Times New Roman"/>
    </w:rPr>
  </w:style>
  <w:style w:type="character" w:styleId="af8">
    <w:name w:val="Strong"/>
    <w:uiPriority w:val="22"/>
    <w:qFormat/>
    <w:rsid w:val="00192CEC"/>
    <w:rPr>
      <w:b/>
      <w:bCs/>
    </w:rPr>
  </w:style>
  <w:style w:type="paragraph" w:styleId="HTML">
    <w:name w:val="HTML Preformatted"/>
    <w:basedOn w:val="a"/>
    <w:link w:val="HTML0"/>
    <w:uiPriority w:val="99"/>
    <w:unhideWhenUsed/>
    <w:rsid w:val="00192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92CEC"/>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3479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3479B0"/>
    <w:pPr>
      <w:keepNext/>
      <w:spacing w:before="240" w:after="60" w:line="240" w:lineRule="auto"/>
      <w:ind w:left="709"/>
      <w:outlineLvl w:val="1"/>
    </w:pPr>
    <w:rPr>
      <w:rFonts w:ascii="Arial" w:eastAsia="Calibri" w:hAnsi="Arial" w:cs="Arial"/>
      <w:b/>
      <w:bCs/>
      <w:i/>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79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479B0"/>
    <w:rPr>
      <w:rFonts w:ascii="Arial" w:eastAsia="Calibri" w:hAnsi="Arial" w:cs="Arial"/>
      <w:b/>
      <w:bCs/>
      <w:i/>
      <w:iCs/>
      <w:sz w:val="28"/>
      <w:szCs w:val="28"/>
      <w:lang w:val="en-US"/>
    </w:rPr>
  </w:style>
  <w:style w:type="numbering" w:customStyle="1" w:styleId="11">
    <w:name w:val="Нет списка1"/>
    <w:next w:val="a2"/>
    <w:uiPriority w:val="99"/>
    <w:semiHidden/>
    <w:unhideWhenUsed/>
    <w:rsid w:val="003479B0"/>
  </w:style>
  <w:style w:type="paragraph" w:styleId="a3">
    <w:name w:val="Body Text Indent"/>
    <w:basedOn w:val="a"/>
    <w:link w:val="a4"/>
    <w:uiPriority w:val="99"/>
    <w:semiHidden/>
    <w:rsid w:val="003479B0"/>
    <w:pPr>
      <w:spacing w:after="120" w:line="240" w:lineRule="auto"/>
      <w:ind w:left="283"/>
    </w:pPr>
    <w:rPr>
      <w:rFonts w:ascii="Times New Roman" w:eastAsia="Times New Roman" w:hAnsi="Times New Roman" w:cs="Times New Roman"/>
      <w:sz w:val="20"/>
      <w:szCs w:val="20"/>
      <w:lang w:eastAsia="ru-RU"/>
    </w:rPr>
  </w:style>
  <w:style w:type="character" w:customStyle="1" w:styleId="a4">
    <w:name w:val="Основной текст с отступом Знак"/>
    <w:basedOn w:val="a0"/>
    <w:link w:val="a3"/>
    <w:uiPriority w:val="99"/>
    <w:semiHidden/>
    <w:rsid w:val="003479B0"/>
    <w:rPr>
      <w:rFonts w:ascii="Times New Roman" w:eastAsia="Times New Roman" w:hAnsi="Times New Roman" w:cs="Times New Roman"/>
      <w:sz w:val="20"/>
      <w:szCs w:val="20"/>
      <w:lang w:eastAsia="ru-RU"/>
    </w:rPr>
  </w:style>
  <w:style w:type="paragraph" w:customStyle="1" w:styleId="ConsPlusNormal">
    <w:name w:val="ConsPlusNormal"/>
    <w:uiPriority w:val="99"/>
    <w:rsid w:val="003479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uiPriority w:val="99"/>
    <w:rsid w:val="003479B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header"/>
    <w:basedOn w:val="a"/>
    <w:link w:val="a6"/>
    <w:rsid w:val="003479B0"/>
    <w:pPr>
      <w:tabs>
        <w:tab w:val="center" w:pos="4677"/>
        <w:tab w:val="right" w:pos="9355"/>
      </w:tabs>
      <w:spacing w:after="0" w:line="240" w:lineRule="auto"/>
      <w:ind w:left="709"/>
    </w:pPr>
    <w:rPr>
      <w:rFonts w:ascii="Times New Roman" w:eastAsia="Calibri" w:hAnsi="Times New Roman" w:cs="Times New Roman"/>
      <w:sz w:val="28"/>
      <w:szCs w:val="28"/>
      <w:lang w:val="en-US"/>
    </w:rPr>
  </w:style>
  <w:style w:type="character" w:customStyle="1" w:styleId="a6">
    <w:name w:val="Верхний колонтитул Знак"/>
    <w:basedOn w:val="a0"/>
    <w:link w:val="a5"/>
    <w:rsid w:val="003479B0"/>
    <w:rPr>
      <w:rFonts w:ascii="Times New Roman" w:eastAsia="Calibri" w:hAnsi="Times New Roman" w:cs="Times New Roman"/>
      <w:sz w:val="28"/>
      <w:szCs w:val="28"/>
      <w:lang w:val="en-US"/>
    </w:rPr>
  </w:style>
  <w:style w:type="paragraph" w:styleId="a7">
    <w:name w:val="footer"/>
    <w:basedOn w:val="a"/>
    <w:link w:val="a8"/>
    <w:uiPriority w:val="99"/>
    <w:rsid w:val="003479B0"/>
    <w:pPr>
      <w:tabs>
        <w:tab w:val="center" w:pos="4677"/>
        <w:tab w:val="right" w:pos="9355"/>
      </w:tabs>
      <w:spacing w:after="0" w:line="240" w:lineRule="auto"/>
      <w:ind w:left="709"/>
    </w:pPr>
    <w:rPr>
      <w:rFonts w:ascii="Times New Roman" w:eastAsia="Calibri" w:hAnsi="Times New Roman" w:cs="Times New Roman"/>
      <w:sz w:val="28"/>
      <w:szCs w:val="28"/>
      <w:lang w:val="en-US"/>
    </w:rPr>
  </w:style>
  <w:style w:type="character" w:customStyle="1" w:styleId="a8">
    <w:name w:val="Нижний колонтитул Знак"/>
    <w:basedOn w:val="a0"/>
    <w:link w:val="a7"/>
    <w:uiPriority w:val="99"/>
    <w:rsid w:val="003479B0"/>
    <w:rPr>
      <w:rFonts w:ascii="Times New Roman" w:eastAsia="Calibri" w:hAnsi="Times New Roman" w:cs="Times New Roman"/>
      <w:sz w:val="28"/>
      <w:szCs w:val="28"/>
      <w:lang w:val="en-US"/>
    </w:rPr>
  </w:style>
  <w:style w:type="character" w:styleId="a9">
    <w:name w:val="page number"/>
    <w:basedOn w:val="a0"/>
    <w:uiPriority w:val="99"/>
    <w:rsid w:val="003479B0"/>
    <w:rPr>
      <w:rFonts w:cs="Times New Roman"/>
    </w:rPr>
  </w:style>
  <w:style w:type="paragraph" w:customStyle="1" w:styleId="ConsPlusTitle">
    <w:name w:val="ConsPlusTitle"/>
    <w:uiPriority w:val="99"/>
    <w:rsid w:val="003479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3479B0"/>
    <w:pPr>
      <w:spacing w:before="100" w:beforeAutospacing="1" w:after="100" w:afterAutospacing="1" w:line="240" w:lineRule="auto"/>
    </w:pPr>
    <w:rPr>
      <w:rFonts w:ascii="Tahoma" w:eastAsia="Times New Roman" w:hAnsi="Tahoma" w:cs="Tahoma"/>
      <w:sz w:val="20"/>
      <w:szCs w:val="20"/>
      <w:lang w:val="en-US"/>
    </w:rPr>
  </w:style>
  <w:style w:type="paragraph" w:styleId="aa">
    <w:name w:val="Balloon Text"/>
    <w:basedOn w:val="a"/>
    <w:link w:val="ab"/>
    <w:rsid w:val="003479B0"/>
    <w:pPr>
      <w:spacing w:after="0" w:line="240" w:lineRule="auto"/>
      <w:ind w:left="709"/>
    </w:pPr>
    <w:rPr>
      <w:rFonts w:ascii="Tahoma" w:eastAsia="Calibri" w:hAnsi="Tahoma" w:cs="Tahoma"/>
      <w:sz w:val="16"/>
      <w:szCs w:val="16"/>
      <w:lang w:val="en-US"/>
    </w:rPr>
  </w:style>
  <w:style w:type="character" w:customStyle="1" w:styleId="ab">
    <w:name w:val="Текст выноски Знак"/>
    <w:basedOn w:val="a0"/>
    <w:link w:val="aa"/>
    <w:rsid w:val="003479B0"/>
    <w:rPr>
      <w:rFonts w:ascii="Tahoma" w:eastAsia="Calibri" w:hAnsi="Tahoma" w:cs="Tahoma"/>
      <w:sz w:val="16"/>
      <w:szCs w:val="16"/>
      <w:lang w:val="en-US"/>
    </w:rPr>
  </w:style>
  <w:style w:type="table" w:styleId="ac">
    <w:name w:val="Table Grid"/>
    <w:basedOn w:val="a1"/>
    <w:uiPriority w:val="39"/>
    <w:rsid w:val="003479B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1"/>
    <w:basedOn w:val="a"/>
    <w:uiPriority w:val="99"/>
    <w:rsid w:val="003479B0"/>
    <w:pPr>
      <w:spacing w:after="160" w:line="240" w:lineRule="exact"/>
    </w:pPr>
    <w:rPr>
      <w:rFonts w:ascii="Verdana" w:eastAsia="Times New Roman" w:hAnsi="Verdana" w:cs="Verdana"/>
      <w:sz w:val="20"/>
      <w:szCs w:val="20"/>
      <w:lang w:val="en-US"/>
    </w:rPr>
  </w:style>
  <w:style w:type="paragraph" w:customStyle="1" w:styleId="13">
    <w:name w:val="Обычный1"/>
    <w:uiPriority w:val="99"/>
    <w:rsid w:val="003479B0"/>
    <w:rPr>
      <w:rFonts w:ascii="Lucida Grande" w:eastAsia="Calibri" w:hAnsi="Lucida Grande" w:cs="Lucida Grande"/>
      <w:color w:val="000000"/>
      <w:lang w:eastAsia="ru-RU"/>
    </w:rPr>
  </w:style>
  <w:style w:type="character" w:customStyle="1" w:styleId="FontStyle28">
    <w:name w:val="Font Style28"/>
    <w:uiPriority w:val="99"/>
    <w:rsid w:val="003479B0"/>
    <w:rPr>
      <w:rFonts w:ascii="Calibri" w:hAnsi="Calibri"/>
      <w:color w:val="000000"/>
      <w:sz w:val="32"/>
    </w:rPr>
  </w:style>
  <w:style w:type="paragraph" w:customStyle="1" w:styleId="ad">
    <w:name w:val="Базовый"/>
    <w:uiPriority w:val="99"/>
    <w:rsid w:val="003479B0"/>
    <w:pPr>
      <w:tabs>
        <w:tab w:val="left" w:pos="709"/>
      </w:tabs>
      <w:suppressAutoHyphens/>
      <w:spacing w:line="276" w:lineRule="atLeast"/>
    </w:pPr>
    <w:rPr>
      <w:rFonts w:ascii="Calibri" w:eastAsia="Times New Roman" w:hAnsi="Calibri" w:cs="Calibri"/>
    </w:rPr>
  </w:style>
  <w:style w:type="character" w:styleId="ae">
    <w:name w:val="Hyperlink"/>
    <w:basedOn w:val="a0"/>
    <w:uiPriority w:val="99"/>
    <w:rsid w:val="003479B0"/>
    <w:rPr>
      <w:rFonts w:cs="Times New Roman"/>
      <w:color w:val="0000FF"/>
      <w:u w:val="single"/>
    </w:rPr>
  </w:style>
  <w:style w:type="paragraph" w:styleId="af">
    <w:name w:val="Plain Text"/>
    <w:basedOn w:val="a"/>
    <w:link w:val="af0"/>
    <w:uiPriority w:val="99"/>
    <w:rsid w:val="003479B0"/>
    <w:pPr>
      <w:widowControl w:val="0"/>
      <w:spacing w:after="0" w:line="240" w:lineRule="auto"/>
    </w:pPr>
    <w:rPr>
      <w:rFonts w:ascii="Courier New" w:eastAsia="Calibri" w:hAnsi="Courier New" w:cs="Times New Roman"/>
      <w:sz w:val="20"/>
      <w:szCs w:val="20"/>
      <w:lang w:eastAsia="ru-RU"/>
    </w:rPr>
  </w:style>
  <w:style w:type="character" w:customStyle="1" w:styleId="af0">
    <w:name w:val="Текст Знак"/>
    <w:basedOn w:val="a0"/>
    <w:link w:val="af"/>
    <w:uiPriority w:val="99"/>
    <w:rsid w:val="003479B0"/>
    <w:rPr>
      <w:rFonts w:ascii="Courier New" w:eastAsia="Calibri" w:hAnsi="Courier New" w:cs="Times New Roman"/>
      <w:sz w:val="20"/>
      <w:szCs w:val="20"/>
      <w:lang w:eastAsia="ru-RU"/>
    </w:rPr>
  </w:style>
  <w:style w:type="character" w:customStyle="1" w:styleId="af1">
    <w:name w:val="Знак Знак"/>
    <w:basedOn w:val="a0"/>
    <w:locked/>
    <w:rsid w:val="003479B0"/>
    <w:rPr>
      <w:rFonts w:eastAsia="Times New Roman" w:cs="Times New Roman"/>
      <w:lang w:val="en-US" w:eastAsia="x-none"/>
    </w:rPr>
  </w:style>
  <w:style w:type="paragraph" w:styleId="af2">
    <w:name w:val="footnote text"/>
    <w:basedOn w:val="a"/>
    <w:link w:val="af3"/>
    <w:semiHidden/>
    <w:rsid w:val="003479B0"/>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3479B0"/>
    <w:rPr>
      <w:rFonts w:ascii="Times New Roman" w:eastAsia="Times New Roman" w:hAnsi="Times New Roman" w:cs="Times New Roman"/>
      <w:sz w:val="20"/>
      <w:szCs w:val="20"/>
      <w:lang w:eastAsia="ru-RU"/>
    </w:rPr>
  </w:style>
  <w:style w:type="character" w:styleId="af4">
    <w:name w:val="footnote reference"/>
    <w:basedOn w:val="a0"/>
    <w:semiHidden/>
    <w:rsid w:val="003479B0"/>
    <w:rPr>
      <w:vertAlign w:val="superscript"/>
    </w:rPr>
  </w:style>
  <w:style w:type="paragraph" w:styleId="af5">
    <w:name w:val="Normal (Web)"/>
    <w:basedOn w:val="a"/>
    <w:uiPriority w:val="99"/>
    <w:rsid w:val="003479B0"/>
    <w:pPr>
      <w:spacing w:before="100" w:beforeAutospacing="1" w:after="150" w:line="240" w:lineRule="auto"/>
    </w:pPr>
    <w:rPr>
      <w:rFonts w:ascii="Times New Roman" w:eastAsia="Times New Roman" w:hAnsi="Times New Roman" w:cs="Times New Roman"/>
      <w:sz w:val="24"/>
      <w:szCs w:val="24"/>
      <w:lang w:eastAsia="ru-RU"/>
    </w:rPr>
  </w:style>
  <w:style w:type="character" w:styleId="af6">
    <w:name w:val="FollowedHyperlink"/>
    <w:basedOn w:val="a0"/>
    <w:uiPriority w:val="99"/>
    <w:rsid w:val="003479B0"/>
    <w:rPr>
      <w:rFonts w:cs="Times New Roman"/>
      <w:color w:val="800080"/>
      <w:u w:val="single"/>
    </w:rPr>
  </w:style>
  <w:style w:type="paragraph" w:customStyle="1" w:styleId="Default">
    <w:name w:val="Default"/>
    <w:rsid w:val="00BB0FFE"/>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21">
    <w:name w:val="Нет списка2"/>
    <w:next w:val="a2"/>
    <w:semiHidden/>
    <w:rsid w:val="00192CEC"/>
  </w:style>
  <w:style w:type="table" w:customStyle="1" w:styleId="14">
    <w:name w:val="Сетка таблицы1"/>
    <w:basedOn w:val="a1"/>
    <w:next w:val="ac"/>
    <w:uiPriority w:val="99"/>
    <w:rsid w:val="00192C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basedOn w:val="a"/>
    <w:qFormat/>
    <w:rsid w:val="00192CEC"/>
    <w:pPr>
      <w:ind w:left="720"/>
      <w:contextualSpacing/>
    </w:pPr>
    <w:rPr>
      <w:rFonts w:ascii="Calibri" w:eastAsia="Calibri" w:hAnsi="Calibri" w:cs="Times New Roman"/>
    </w:rPr>
  </w:style>
  <w:style w:type="character" w:styleId="af8">
    <w:name w:val="Strong"/>
    <w:uiPriority w:val="22"/>
    <w:qFormat/>
    <w:rsid w:val="00192CEC"/>
    <w:rPr>
      <w:b/>
      <w:bCs/>
    </w:rPr>
  </w:style>
  <w:style w:type="paragraph" w:styleId="HTML">
    <w:name w:val="HTML Preformatted"/>
    <w:basedOn w:val="a"/>
    <w:link w:val="HTML0"/>
    <w:uiPriority w:val="99"/>
    <w:unhideWhenUsed/>
    <w:rsid w:val="00192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92CEC"/>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12169">
      <w:bodyDiv w:val="1"/>
      <w:marLeft w:val="0"/>
      <w:marRight w:val="0"/>
      <w:marTop w:val="0"/>
      <w:marBottom w:val="0"/>
      <w:divBdr>
        <w:top w:val="none" w:sz="0" w:space="0" w:color="auto"/>
        <w:left w:val="none" w:sz="0" w:space="0" w:color="auto"/>
        <w:bottom w:val="none" w:sz="0" w:space="0" w:color="auto"/>
        <w:right w:val="none" w:sz="0" w:space="0" w:color="auto"/>
      </w:divBdr>
    </w:div>
    <w:div w:id="132057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www.e-xecutive.ru/wiki/index.php/%D0%90%D0%BD%D0%B0%D0%BB%D0%B8%D0%B7_%D0%B7%D0%B0%D1%82%D1%80%D0%B0%D1%82,_%D0%BE%D0%B1%D1%8A%D0%B5%D0%BC%D0%B0_%D0%B8_%D0%BF%D1%80%D0%B8%D0%B1%D1%8B%D0%BB%D0%B8"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e-xecutive.ru/wiki/index.php/%D0%94%D0%BE%D1%85%D0%BE%D0%B4%D1%8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CE558-5B96-40C6-8CB8-23F8631F0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62</Pages>
  <Words>11294</Words>
  <Characters>64379</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dc:creator>
  <cp:lastModifiedBy>User</cp:lastModifiedBy>
  <cp:revision>16</cp:revision>
  <cp:lastPrinted>2014-03-27T08:46:00Z</cp:lastPrinted>
  <dcterms:created xsi:type="dcterms:W3CDTF">2014-03-26T18:45:00Z</dcterms:created>
  <dcterms:modified xsi:type="dcterms:W3CDTF">2014-03-27T08:47:00Z</dcterms:modified>
</cp:coreProperties>
</file>